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921919" cy="84010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919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Title"/>
        <w:spacing w:line="283" w:lineRule="auto"/>
      </w:pPr>
      <w:r>
        <w:rPr>
          <w:color w:val="365F91"/>
        </w:rPr>
        <w:t>Special</w:t>
      </w:r>
      <w:r>
        <w:rPr>
          <w:color w:val="365F91"/>
          <w:spacing w:val="45"/>
        </w:rPr>
        <w:t> </w:t>
      </w:r>
      <w:r>
        <w:rPr>
          <w:color w:val="365F91"/>
        </w:rPr>
        <w:t>Concentration</w:t>
      </w:r>
      <w:r>
        <w:rPr>
          <w:color w:val="365F91"/>
          <w:spacing w:val="48"/>
        </w:rPr>
        <w:t> </w:t>
      </w:r>
      <w:r>
        <w:rPr>
          <w:color w:val="365F91"/>
        </w:rPr>
        <w:t>in</w:t>
      </w:r>
      <w:r>
        <w:rPr>
          <w:color w:val="365F91"/>
          <w:spacing w:val="-119"/>
        </w:rPr>
        <w:t> </w:t>
      </w:r>
      <w:r>
        <w:rPr>
          <w:color w:val="365F91"/>
        </w:rPr>
        <w:t>Jewish</w:t>
      </w:r>
      <w:r>
        <w:rPr>
          <w:color w:val="365F91"/>
          <w:spacing w:val="5"/>
        </w:rPr>
        <w:t> </w:t>
      </w:r>
      <w:r>
        <w:rPr>
          <w:color w:val="365F91"/>
        </w:rPr>
        <w:t>Studies</w:t>
      </w:r>
    </w:p>
    <w:p>
      <w:pPr>
        <w:pStyle w:val="BodyText"/>
        <w:rPr>
          <w:rFonts w:ascii="Cambria"/>
          <w:b/>
          <w:sz w:val="64"/>
        </w:rPr>
      </w:pPr>
    </w:p>
    <w:p>
      <w:pPr>
        <w:pStyle w:val="Heading1"/>
        <w:spacing w:line="237" w:lineRule="auto" w:before="481"/>
        <w:ind w:left="3227" w:right="3071" w:firstLine="5"/>
      </w:pPr>
      <w:r>
        <w:rPr/>
        <w:t>617 Kent Hall</w:t>
      </w:r>
      <w:r>
        <w:rPr>
          <w:spacing w:val="1"/>
        </w:rPr>
        <w:t> </w:t>
      </w:r>
      <w:hyperlink r:id="rId6">
        <w:r>
          <w:rPr/>
          <w:t>iijs@columbia.edu</w:t>
        </w:r>
      </w:hyperlink>
      <w:r>
        <w:rPr>
          <w:spacing w:val="1"/>
        </w:rPr>
        <w:t> </w:t>
      </w:r>
      <w:hyperlink r:id="rId7">
        <w:r>
          <w:rPr>
            <w:spacing w:val="-1"/>
          </w:rPr>
          <w:t>icl2001@columbia.edu</w:t>
        </w:r>
      </w:hyperlink>
    </w:p>
    <w:p>
      <w:pPr>
        <w:pStyle w:val="BodyText"/>
        <w:spacing w:before="2"/>
        <w:rPr>
          <w:sz w:val="36"/>
        </w:rPr>
      </w:pPr>
    </w:p>
    <w:p>
      <w:pPr>
        <w:spacing w:line="237" w:lineRule="auto" w:before="1"/>
        <w:ind w:left="1679" w:right="1518" w:firstLine="0"/>
        <w:jc w:val="center"/>
        <w:rPr>
          <w:sz w:val="36"/>
        </w:rPr>
      </w:pPr>
      <w:hyperlink r:id="rId8">
        <w:r>
          <w:rPr>
            <w:sz w:val="36"/>
          </w:rPr>
          <w:t>www.iijs.columbia.edu/</w:t>
        </w:r>
      </w:hyperlink>
      <w:r>
        <w:rPr>
          <w:spacing w:val="-79"/>
          <w:sz w:val="36"/>
        </w:rPr>
        <w:t> </w:t>
      </w:r>
      <w:r>
        <w:rPr>
          <w:sz w:val="36"/>
        </w:rPr>
        <w:t>supportingourstudents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279" w:right="0" w:firstLine="0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special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concentration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Jewish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studies,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contact:</w:t>
      </w:r>
    </w:p>
    <w:p>
      <w:pPr>
        <w:pStyle w:val="BodyText"/>
        <w:tabs>
          <w:tab w:pos="2484" w:val="left" w:leader="none"/>
        </w:tabs>
        <w:spacing w:before="72"/>
        <w:ind w:left="378"/>
        <w:jc w:val="center"/>
      </w:pPr>
      <w:r>
        <w:rPr/>
        <w:t>Dr.</w:t>
      </w:r>
      <w:r>
        <w:rPr>
          <w:spacing w:val="-2"/>
        </w:rPr>
        <w:t> </w:t>
      </w:r>
      <w:r>
        <w:rPr/>
        <w:t>Isabelle</w:t>
      </w:r>
      <w:r>
        <w:rPr>
          <w:spacing w:val="-1"/>
        </w:rPr>
        <w:t> </w:t>
      </w:r>
      <w:r>
        <w:rPr/>
        <w:t>Levy</w:t>
        <w:tab/>
      </w:r>
      <w:hyperlink r:id="rId7">
        <w:r>
          <w:rPr/>
          <w:t>icl2001@columbia.edu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2087917</wp:posOffset>
            </wp:positionH>
            <wp:positionV relativeFrom="paragraph">
              <wp:posOffset>160984</wp:posOffset>
            </wp:positionV>
            <wp:extent cx="3398629" cy="3200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629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2240" w:h="15840"/>
          <w:pgMar w:top="1440" w:bottom="280" w:left="1220" w:right="1360"/>
        </w:sectPr>
      </w:pPr>
    </w:p>
    <w:p>
      <w:pPr>
        <w:spacing w:before="87"/>
        <w:ind w:left="1679" w:right="1564" w:firstLine="0"/>
        <w:jc w:val="center"/>
        <w:rPr>
          <w:sz w:val="40"/>
        </w:rPr>
      </w:pPr>
      <w:r>
        <w:rPr>
          <w:sz w:val="40"/>
        </w:rPr>
        <w:t>Special</w:t>
      </w:r>
      <w:r>
        <w:rPr>
          <w:spacing w:val="-2"/>
          <w:sz w:val="40"/>
        </w:rPr>
        <w:t> </w:t>
      </w:r>
      <w:r>
        <w:rPr>
          <w:sz w:val="40"/>
        </w:rPr>
        <w:t>Concentration</w:t>
      </w:r>
      <w:r>
        <w:rPr>
          <w:spacing w:val="-1"/>
          <w:sz w:val="40"/>
        </w:rPr>
        <w:t> </w:t>
      </w:r>
      <w:r>
        <w:rPr>
          <w:sz w:val="40"/>
        </w:rPr>
        <w:t>in</w:t>
      </w:r>
      <w:r>
        <w:rPr>
          <w:spacing w:val="-1"/>
          <w:sz w:val="40"/>
        </w:rPr>
        <w:t> </w:t>
      </w:r>
      <w:r>
        <w:rPr>
          <w:sz w:val="40"/>
        </w:rPr>
        <w:t>Jewish</w:t>
      </w:r>
      <w:r>
        <w:rPr>
          <w:spacing w:val="-1"/>
          <w:sz w:val="40"/>
        </w:rPr>
        <w:t> </w:t>
      </w:r>
      <w:r>
        <w:rPr>
          <w:sz w:val="40"/>
        </w:rPr>
        <w:t>Studies</w:t>
      </w:r>
    </w:p>
    <w:p>
      <w:pPr>
        <w:pStyle w:val="BodyText"/>
        <w:spacing w:before="8"/>
        <w:rPr>
          <w:sz w:val="36"/>
        </w:rPr>
      </w:pPr>
    </w:p>
    <w:p>
      <w:pPr>
        <w:spacing w:before="0"/>
        <w:ind w:left="101" w:right="0" w:firstLine="0"/>
        <w:jc w:val="left"/>
        <w:rPr>
          <w:sz w:val="31"/>
        </w:rPr>
      </w:pPr>
      <w:r>
        <w:rPr>
          <w:sz w:val="31"/>
        </w:rPr>
        <w:t>What</w:t>
      </w:r>
      <w:r>
        <w:rPr>
          <w:spacing w:val="20"/>
          <w:sz w:val="31"/>
        </w:rPr>
        <w:t> </w:t>
      </w:r>
      <w:r>
        <w:rPr>
          <w:sz w:val="31"/>
        </w:rPr>
        <w:t>is</w:t>
      </w:r>
      <w:r>
        <w:rPr>
          <w:spacing w:val="19"/>
          <w:sz w:val="31"/>
        </w:rPr>
        <w:t> </w:t>
      </w:r>
      <w:r>
        <w:rPr>
          <w:sz w:val="31"/>
        </w:rPr>
        <w:t>Jewish</w:t>
      </w:r>
      <w:r>
        <w:rPr>
          <w:spacing w:val="21"/>
          <w:sz w:val="31"/>
        </w:rPr>
        <w:t> </w:t>
      </w:r>
      <w:r>
        <w:rPr>
          <w:sz w:val="31"/>
        </w:rPr>
        <w:t>Studies?</w:t>
      </w:r>
    </w:p>
    <w:p>
      <w:pPr>
        <w:pStyle w:val="BodyText"/>
        <w:spacing w:before="293"/>
        <w:ind w:left="101" w:right="127"/>
      </w:pPr>
      <w:r>
        <w:rPr/>
        <w:t>Jewish</w:t>
      </w:r>
      <w:r>
        <w:rPr>
          <w:spacing w:val="29"/>
        </w:rPr>
        <w:t> </w:t>
      </w:r>
      <w:r>
        <w:rPr/>
        <w:t>Studies</w:t>
      </w:r>
      <w:r>
        <w:rPr>
          <w:spacing w:val="30"/>
        </w:rPr>
        <w:t> </w:t>
      </w:r>
      <w:r>
        <w:rPr/>
        <w:t>is</w:t>
      </w:r>
      <w:r>
        <w:rPr>
          <w:spacing w:val="30"/>
        </w:rPr>
        <w:t> </w:t>
      </w:r>
      <w:r>
        <w:rPr/>
        <w:t>an</w:t>
      </w:r>
      <w:r>
        <w:rPr>
          <w:spacing w:val="30"/>
        </w:rPr>
        <w:t> </w:t>
      </w:r>
      <w:r>
        <w:rPr/>
        <w:t>interdisciplinary</w:t>
      </w:r>
      <w:r>
        <w:rPr>
          <w:spacing w:val="3"/>
        </w:rPr>
        <w:t> </w:t>
      </w:r>
      <w:r>
        <w:rPr/>
        <w:t>field</w:t>
      </w:r>
      <w:r>
        <w:rPr>
          <w:spacing w:val="30"/>
        </w:rPr>
        <w:t> </w:t>
      </w:r>
      <w:r>
        <w:rPr/>
        <w:t>that</w:t>
      </w:r>
      <w:r>
        <w:rPr>
          <w:spacing w:val="10"/>
        </w:rPr>
        <w:t> </w:t>
      </w:r>
      <w:r>
        <w:rPr/>
        <w:t>explores</w:t>
      </w:r>
      <w:r>
        <w:rPr>
          <w:spacing w:val="30"/>
        </w:rPr>
        <w:t> </w:t>
      </w:r>
      <w:r>
        <w:rPr/>
        <w:t>Judaism</w:t>
      </w:r>
      <w:r>
        <w:rPr>
          <w:spacing w:val="30"/>
        </w:rPr>
        <w:t> </w:t>
      </w:r>
      <w:r>
        <w:rPr/>
        <w:t>not</w:t>
      </w:r>
      <w:r>
        <w:rPr>
          <w:spacing w:val="30"/>
        </w:rPr>
        <w:t> </w:t>
      </w:r>
      <w:r>
        <w:rPr/>
        <w:t>only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religion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also</w:t>
      </w:r>
      <w:r>
        <w:rPr>
          <w:spacing w:val="-52"/>
        </w:rPr>
        <w:t> </w:t>
      </w:r>
      <w:r>
        <w:rPr/>
        <w:t>as a civilization and culture. The</w:t>
      </w:r>
      <w:r>
        <w:rPr>
          <w:spacing w:val="1"/>
        </w:rPr>
        <w:t> </w:t>
      </w:r>
      <w:r>
        <w:rPr/>
        <w:t>discipline</w:t>
      </w:r>
      <w:r>
        <w:rPr>
          <w:spacing w:val="1"/>
        </w:rPr>
        <w:t> </w:t>
      </w:r>
      <w:r>
        <w:rPr/>
        <w:t>ranges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Jews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Judaism</w:t>
      </w:r>
      <w:r>
        <w:rPr>
          <w:spacing w:val="54"/>
        </w:rPr>
        <w:t> </w:t>
      </w:r>
      <w:r>
        <w:rPr/>
        <w:t>in</w:t>
      </w:r>
      <w:r>
        <w:rPr>
          <w:spacing w:val="1"/>
        </w:rPr>
        <w:t> </w:t>
      </w:r>
      <w:r>
        <w:rPr/>
        <w:t>antiquity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day via</w:t>
      </w:r>
      <w:r>
        <w:rPr>
          <w:spacing w:val="1"/>
        </w:rPr>
        <w:t> </w:t>
      </w:r>
      <w:r>
        <w:rPr/>
        <w:t>investigations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Jewish</w:t>
      </w:r>
      <w:r>
        <w:rPr>
          <w:spacing w:val="1"/>
        </w:rPr>
        <w:t> </w:t>
      </w:r>
      <w:r>
        <w:rPr/>
        <w:t>history,</w:t>
      </w:r>
      <w:r>
        <w:rPr>
          <w:spacing w:val="1"/>
        </w:rPr>
        <w:t> </w:t>
      </w:r>
      <w:r>
        <w:rPr/>
        <w:t>religion,</w:t>
      </w:r>
      <w:r>
        <w:rPr>
          <w:spacing w:val="1"/>
        </w:rPr>
        <w:t> </w:t>
      </w:r>
      <w:r>
        <w:rPr/>
        <w:t>language,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literature.</w:t>
      </w:r>
    </w:p>
    <w:p>
      <w:pPr>
        <w:pStyle w:val="BodyText"/>
        <w:spacing w:before="4"/>
      </w:pPr>
    </w:p>
    <w:p>
      <w:pPr>
        <w:pStyle w:val="Heading2"/>
      </w:pPr>
      <w:r>
        <w:rPr/>
        <w:t>The</w:t>
      </w:r>
      <w:r>
        <w:rPr>
          <w:spacing w:val="-2"/>
        </w:rPr>
        <w:t> </w:t>
      </w:r>
      <w:r>
        <w:rPr/>
        <w:t>Special</w:t>
      </w:r>
      <w:r>
        <w:rPr>
          <w:spacing w:val="-2"/>
        </w:rPr>
        <w:t> </w:t>
      </w:r>
      <w:r>
        <w:rPr/>
        <w:t>Concentration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35" w:lineRule="auto" w:before="291" w:after="0"/>
        <w:ind w:left="621" w:right="578" w:hanging="320"/>
        <w:jc w:val="left"/>
        <w:rPr>
          <w:sz w:val="24"/>
        </w:rPr>
      </w:pP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special</w:t>
      </w:r>
      <w:r>
        <w:rPr>
          <w:spacing w:val="30"/>
          <w:sz w:val="24"/>
        </w:rPr>
        <w:t> </w:t>
      </w:r>
      <w:r>
        <w:rPr>
          <w:sz w:val="24"/>
        </w:rPr>
        <w:t>concentration</w:t>
      </w:r>
      <w:r>
        <w:rPr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30"/>
          <w:sz w:val="24"/>
        </w:rPr>
        <w:t> </w:t>
      </w:r>
      <w:r>
        <w:rPr>
          <w:sz w:val="24"/>
        </w:rPr>
        <w:t>Jewish</w:t>
      </w:r>
      <w:r>
        <w:rPr>
          <w:spacing w:val="31"/>
          <w:sz w:val="24"/>
        </w:rPr>
        <w:t> </w:t>
      </w:r>
      <w:r>
        <w:rPr>
          <w:sz w:val="24"/>
        </w:rPr>
        <w:t>studies</w:t>
      </w:r>
      <w:r>
        <w:rPr>
          <w:spacing w:val="30"/>
          <w:sz w:val="24"/>
        </w:rPr>
        <w:t> </w:t>
      </w:r>
      <w:r>
        <w:rPr>
          <w:sz w:val="24"/>
        </w:rPr>
        <w:t>is</w:t>
      </w:r>
      <w:r>
        <w:rPr>
          <w:spacing w:val="30"/>
          <w:sz w:val="24"/>
        </w:rPr>
        <w:t> </w:t>
      </w:r>
      <w:r>
        <w:rPr>
          <w:sz w:val="24"/>
        </w:rPr>
        <w:t>available</w:t>
      </w:r>
      <w:r>
        <w:rPr>
          <w:spacing w:val="30"/>
          <w:sz w:val="24"/>
        </w:rPr>
        <w:t> </w:t>
      </w:r>
      <w:r>
        <w:rPr>
          <w:sz w:val="24"/>
        </w:rPr>
        <w:t>for</w:t>
      </w:r>
      <w:r>
        <w:rPr>
          <w:spacing w:val="30"/>
          <w:sz w:val="24"/>
        </w:rPr>
        <w:t> </w:t>
      </w:r>
      <w:r>
        <w:rPr>
          <w:sz w:val="24"/>
        </w:rPr>
        <w:t>undergraduate</w:t>
      </w:r>
      <w:r>
        <w:rPr>
          <w:spacing w:val="33"/>
          <w:sz w:val="24"/>
        </w:rPr>
        <w:t> </w:t>
      </w:r>
      <w:r>
        <w:rPr>
          <w:sz w:val="24"/>
        </w:rPr>
        <w:t>students</w:t>
      </w:r>
      <w:r>
        <w:rPr>
          <w:spacing w:val="30"/>
          <w:sz w:val="24"/>
        </w:rPr>
        <w:t> </w:t>
      </w:r>
      <w:r>
        <w:rPr>
          <w:sz w:val="24"/>
        </w:rPr>
        <w:t>at</w:t>
      </w:r>
      <w:r>
        <w:rPr>
          <w:spacing w:val="-51"/>
          <w:sz w:val="24"/>
        </w:rPr>
        <w:t> </w:t>
      </w:r>
      <w:r>
        <w:rPr>
          <w:sz w:val="24"/>
        </w:rPr>
        <w:t>Columbia</w:t>
      </w:r>
      <w:r>
        <w:rPr>
          <w:spacing w:val="53"/>
          <w:sz w:val="24"/>
        </w:rPr>
        <w:t> </w:t>
      </w:r>
      <w:r>
        <w:rPr>
          <w:sz w:val="24"/>
        </w:rPr>
        <w:t>College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School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General</w:t>
      </w:r>
      <w:r>
        <w:rPr>
          <w:spacing w:val="2"/>
          <w:sz w:val="24"/>
        </w:rPr>
        <w:t> </w:t>
      </w:r>
      <w:r>
        <w:rPr>
          <w:sz w:val="24"/>
        </w:rPr>
        <w:t>Studies.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35" w:lineRule="auto" w:before="0" w:after="0"/>
        <w:ind w:left="621" w:right="582" w:hanging="320"/>
        <w:jc w:val="left"/>
        <w:rPr>
          <w:sz w:val="24"/>
        </w:rPr>
      </w:pPr>
      <w:r>
        <w:rPr>
          <w:spacing w:val="-1"/>
          <w:sz w:val="24"/>
        </w:rPr>
        <w:t>It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36"/>
          <w:sz w:val="24"/>
        </w:rPr>
        <w:t> </w:t>
      </w:r>
      <w:r>
        <w:rPr>
          <w:b/>
          <w:spacing w:val="-1"/>
          <w:sz w:val="24"/>
        </w:rPr>
        <w:t>not</w:t>
      </w:r>
      <w:r>
        <w:rPr>
          <w:b/>
          <w:spacing w:val="3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36"/>
          <w:sz w:val="24"/>
        </w:rPr>
        <w:t> </w:t>
      </w:r>
      <w:r>
        <w:rPr>
          <w:spacing w:val="-1"/>
          <w:sz w:val="24"/>
        </w:rPr>
        <w:t>standalone</w:t>
      </w:r>
      <w:r>
        <w:rPr>
          <w:spacing w:val="36"/>
          <w:sz w:val="24"/>
        </w:rPr>
        <w:t> </w:t>
      </w:r>
      <w:r>
        <w:rPr>
          <w:spacing w:val="-1"/>
          <w:sz w:val="24"/>
        </w:rPr>
        <w:t>concentration.</w:t>
      </w:r>
      <w:r>
        <w:rPr>
          <w:spacing w:val="37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z w:val="24"/>
        </w:rPr>
        <w:t>order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z w:val="24"/>
        </w:rPr>
        <w:t>graduate,</w:t>
      </w:r>
      <w:r>
        <w:rPr>
          <w:spacing w:val="-20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student</w:t>
      </w:r>
      <w:r>
        <w:rPr>
          <w:spacing w:val="-19"/>
          <w:sz w:val="24"/>
        </w:rPr>
        <w:t> </w:t>
      </w:r>
      <w:r>
        <w:rPr>
          <w:sz w:val="24"/>
        </w:rPr>
        <w:t>must</w:t>
      </w:r>
      <w:r>
        <w:rPr>
          <w:spacing w:val="-18"/>
          <w:sz w:val="24"/>
        </w:rPr>
        <w:t> </w:t>
      </w:r>
      <w:r>
        <w:rPr>
          <w:sz w:val="24"/>
        </w:rPr>
        <w:t>complete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51"/>
          <w:sz w:val="24"/>
        </w:rPr>
        <w:t> </w:t>
      </w:r>
      <w:r>
        <w:rPr>
          <w:spacing w:val="-1"/>
          <w:sz w:val="24"/>
        </w:rPr>
        <w:t>concentration</w:t>
      </w:r>
      <w:r>
        <w:rPr>
          <w:spacing w:val="-19"/>
          <w:sz w:val="24"/>
        </w:rPr>
        <w:t> </w:t>
      </w:r>
      <w:r>
        <w:rPr>
          <w:sz w:val="24"/>
        </w:rPr>
        <w:t>or</w:t>
      </w:r>
      <w:r>
        <w:rPr>
          <w:spacing w:val="-20"/>
          <w:sz w:val="24"/>
        </w:rPr>
        <w:t> </w:t>
      </w:r>
      <w:r>
        <w:rPr>
          <w:sz w:val="24"/>
        </w:rPr>
        <w:t>major</w:t>
      </w:r>
      <w:r>
        <w:rPr>
          <w:spacing w:val="-19"/>
          <w:sz w:val="24"/>
        </w:rPr>
        <w:t> </w:t>
      </w:r>
      <w:r>
        <w:rPr>
          <w:sz w:val="24"/>
        </w:rPr>
        <w:t>in</w:t>
      </w:r>
      <w:r>
        <w:rPr>
          <w:spacing w:val="-20"/>
          <w:sz w:val="24"/>
        </w:rPr>
        <w:t> </w:t>
      </w:r>
      <w:r>
        <w:rPr>
          <w:sz w:val="24"/>
        </w:rPr>
        <w:t>addition</w:t>
      </w:r>
      <w:r>
        <w:rPr>
          <w:spacing w:val="-19"/>
          <w:sz w:val="24"/>
        </w:rPr>
        <w:t> </w:t>
      </w:r>
      <w:r>
        <w:rPr>
          <w:sz w:val="24"/>
        </w:rPr>
        <w:t>to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requirements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special</w:t>
      </w:r>
      <w:r>
        <w:rPr>
          <w:spacing w:val="35"/>
          <w:sz w:val="24"/>
        </w:rPr>
        <w:t> </w:t>
      </w:r>
      <w:r>
        <w:rPr>
          <w:sz w:val="24"/>
        </w:rPr>
        <w:t>concentration.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35" w:lineRule="auto" w:before="0" w:after="0"/>
        <w:ind w:left="621" w:right="907" w:hanging="320"/>
        <w:jc w:val="left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enables</w:t>
      </w:r>
      <w:r>
        <w:rPr>
          <w:spacing w:val="1"/>
          <w:sz w:val="24"/>
        </w:rPr>
        <w:t> </w:t>
      </w:r>
      <w:r>
        <w:rPr>
          <w:sz w:val="24"/>
        </w:rPr>
        <w:t>students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take classes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wide</w:t>
      </w:r>
      <w:r>
        <w:rPr>
          <w:spacing w:val="1"/>
          <w:sz w:val="24"/>
        </w:rPr>
        <w:t> </w:t>
      </w:r>
      <w:r>
        <w:rPr>
          <w:sz w:val="24"/>
        </w:rPr>
        <w:t>range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departments</w:t>
      </w:r>
      <w:r>
        <w:rPr>
          <w:spacing w:val="1"/>
          <w:sz w:val="24"/>
        </w:rPr>
        <w:t> </w:t>
      </w:r>
      <w:r>
        <w:rPr>
          <w:sz w:val="24"/>
        </w:rPr>
        <w:t>across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3"/>
          <w:sz w:val="24"/>
        </w:rPr>
        <w:t> </w:t>
      </w:r>
      <w:r>
        <w:rPr>
          <w:sz w:val="24"/>
        </w:rPr>
        <w:t>university,</w:t>
      </w:r>
    </w:p>
    <w:p>
      <w:pPr>
        <w:pStyle w:val="BodyText"/>
        <w:spacing w:line="293" w:lineRule="exact"/>
        <w:ind w:left="621"/>
      </w:pPr>
      <w:r>
        <w:rPr/>
        <w:t>including</w:t>
      </w:r>
      <w:r>
        <w:rPr>
          <w:spacing w:val="-5"/>
        </w:rPr>
        <w:t> </w:t>
      </w:r>
      <w:r>
        <w:rPr/>
        <w:t>History,</w:t>
      </w:r>
      <w:r>
        <w:rPr>
          <w:spacing w:val="-4"/>
        </w:rPr>
        <w:t> </w:t>
      </w:r>
      <w:r>
        <w:rPr/>
        <w:t>Sociology,</w:t>
      </w:r>
      <w:r>
        <w:rPr>
          <w:spacing w:val="-4"/>
        </w:rPr>
        <w:t> </w:t>
      </w:r>
      <w:r>
        <w:rPr/>
        <w:t>MESAAS,</w:t>
      </w:r>
      <w:r>
        <w:rPr>
          <w:spacing w:val="-3"/>
        </w:rPr>
        <w:t> </w:t>
      </w:r>
      <w:r>
        <w:rPr/>
        <w:t>Germanic</w:t>
      </w:r>
      <w:r>
        <w:rPr>
          <w:spacing w:val="-3"/>
        </w:rPr>
        <w:t> </w:t>
      </w:r>
      <w:r>
        <w:rPr/>
        <w:t>Languages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Literature,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Religion.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621" w:val="left" w:leader="none"/>
          <w:tab w:pos="622" w:val="left" w:leader="none"/>
        </w:tabs>
        <w:spacing w:line="235" w:lineRule="auto" w:before="0" w:after="0"/>
        <w:ind w:left="621" w:right="101" w:hanging="320"/>
        <w:jc w:val="left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9"/>
          <w:sz w:val="24"/>
        </w:rPr>
        <w:t> </w:t>
      </w:r>
      <w:r>
        <w:rPr>
          <w:sz w:val="24"/>
        </w:rPr>
        <w:t>designed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provide</w:t>
      </w:r>
      <w:r>
        <w:rPr>
          <w:spacing w:val="9"/>
          <w:sz w:val="24"/>
        </w:rPr>
        <w:t> </w:t>
      </w:r>
      <w:r>
        <w:rPr>
          <w:sz w:val="24"/>
        </w:rPr>
        <w:t>Columbia</w:t>
      </w:r>
      <w:r>
        <w:rPr>
          <w:spacing w:val="9"/>
          <w:sz w:val="24"/>
        </w:rPr>
        <w:t> </w:t>
      </w:r>
      <w:r>
        <w:rPr>
          <w:sz w:val="24"/>
        </w:rPr>
        <w:t>students</w:t>
      </w:r>
      <w:r>
        <w:rPr>
          <w:spacing w:val="10"/>
          <w:sz w:val="24"/>
        </w:rPr>
        <w:t> </w:t>
      </w:r>
      <w:r>
        <w:rPr>
          <w:sz w:val="24"/>
        </w:rPr>
        <w:t>with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interdisciplinary</w:t>
      </w:r>
      <w:r>
        <w:rPr>
          <w:spacing w:val="-5"/>
          <w:sz w:val="24"/>
        </w:rPr>
        <w:t> </w:t>
      </w:r>
      <w:r>
        <w:rPr>
          <w:sz w:val="24"/>
        </w:rPr>
        <w:t>knowledge</w:t>
      </w:r>
      <w:r>
        <w:rPr>
          <w:spacing w:val="-4"/>
          <w:sz w:val="24"/>
        </w:rPr>
        <w:t> </w:t>
      </w:r>
      <w:r>
        <w:rPr>
          <w:sz w:val="24"/>
        </w:rPr>
        <w:t>necessary</w:t>
      </w:r>
      <w:r>
        <w:rPr>
          <w:spacing w:val="-5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1"/>
          <w:sz w:val="24"/>
        </w:rPr>
        <w:t> </w:t>
      </w:r>
      <w:r>
        <w:rPr>
          <w:sz w:val="24"/>
        </w:rPr>
        <w:t>Jewish civilization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broadly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deeply.</w:t>
      </w:r>
    </w:p>
    <w:p>
      <w:pPr>
        <w:pStyle w:val="BodyText"/>
        <w:spacing w:before="2"/>
      </w:pPr>
    </w:p>
    <w:p>
      <w:pPr>
        <w:pStyle w:val="Heading2"/>
      </w:pP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Undertake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Special</w:t>
      </w:r>
      <w:r>
        <w:rPr>
          <w:spacing w:val="-1"/>
        </w:rPr>
        <w:t> </w:t>
      </w:r>
      <w:r>
        <w:rPr/>
        <w:t>Concentration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Jewish</w:t>
      </w:r>
      <w:r>
        <w:rPr>
          <w:spacing w:val="-2"/>
        </w:rPr>
        <w:t> </w:t>
      </w:r>
      <w:r>
        <w:rPr/>
        <w:t>Studies</w:t>
      </w:r>
    </w:p>
    <w:p>
      <w:pPr>
        <w:pStyle w:val="BodyText"/>
        <w:spacing w:before="287"/>
        <w:ind w:left="101" w:right="127"/>
      </w:pPr>
      <w:r>
        <w:rPr/>
        <w:t>Please</w:t>
      </w:r>
      <w:r>
        <w:rPr>
          <w:spacing w:val="5"/>
        </w:rPr>
        <w:t> </w:t>
      </w:r>
      <w:r>
        <w:rPr/>
        <w:t>contact</w:t>
      </w:r>
      <w:r>
        <w:rPr>
          <w:spacing w:val="6"/>
        </w:rPr>
        <w:t> </w:t>
      </w:r>
      <w:r>
        <w:rPr/>
        <w:t>program</w:t>
      </w:r>
      <w:r>
        <w:rPr>
          <w:spacing w:val="7"/>
        </w:rPr>
        <w:t> </w:t>
      </w:r>
      <w:r>
        <w:rPr/>
        <w:t>director</w:t>
      </w:r>
      <w:r>
        <w:rPr>
          <w:spacing w:val="7"/>
        </w:rPr>
        <w:t> </w:t>
      </w:r>
      <w:r>
        <w:rPr/>
        <w:t>Dr.</w:t>
      </w:r>
      <w:r>
        <w:rPr>
          <w:spacing w:val="6"/>
        </w:rPr>
        <w:t> </w:t>
      </w:r>
      <w:r>
        <w:rPr/>
        <w:t>Isabelle</w:t>
      </w:r>
      <w:r>
        <w:rPr>
          <w:spacing w:val="6"/>
        </w:rPr>
        <w:t> </w:t>
      </w:r>
      <w:r>
        <w:rPr/>
        <w:t>Levy,</w:t>
      </w:r>
      <w:r>
        <w:rPr>
          <w:spacing w:val="6"/>
        </w:rPr>
        <w:t> </w:t>
      </w:r>
      <w:hyperlink r:id="rId7">
        <w:r>
          <w:rPr/>
          <w:t>icl2001@columbia.edu,</w:t>
        </w:r>
      </w:hyperlink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discuss</w:t>
      </w:r>
      <w:r>
        <w:rPr>
          <w:spacing w:val="8"/>
        </w:rPr>
        <w:t> </w:t>
      </w:r>
      <w:r>
        <w:rPr/>
        <w:t>the</w:t>
      </w:r>
      <w:r>
        <w:rPr>
          <w:spacing w:val="-52"/>
        </w:rPr>
        <w:t> </w:t>
      </w:r>
      <w:r>
        <w:rPr/>
        <w:t>program</w:t>
      </w:r>
      <w:r>
        <w:rPr>
          <w:spacing w:val="42"/>
        </w:rPr>
        <w:t> </w:t>
      </w:r>
      <w:r>
        <w:rPr/>
        <w:t>with</w:t>
      </w:r>
      <w:r>
        <w:rPr>
          <w:spacing w:val="42"/>
        </w:rPr>
        <w:t> </w:t>
      </w:r>
      <w:r>
        <w:rPr/>
        <w:t>respect</w:t>
      </w:r>
      <w:r>
        <w:rPr>
          <w:spacing w:val="41"/>
        </w:rPr>
        <w:t> </w:t>
      </w:r>
      <w:r>
        <w:rPr/>
        <w:t>to</w:t>
      </w:r>
      <w:r>
        <w:rPr>
          <w:spacing w:val="42"/>
        </w:rPr>
        <w:t> </w:t>
      </w:r>
      <w:r>
        <w:rPr/>
        <w:t>your</w:t>
      </w:r>
      <w:r>
        <w:rPr>
          <w:spacing w:val="-1"/>
        </w:rPr>
        <w:t> </w:t>
      </w:r>
      <w:r>
        <w:rPr/>
        <w:t>specific</w:t>
      </w:r>
      <w:r>
        <w:rPr>
          <w:spacing w:val="44"/>
        </w:rPr>
        <w:t> </w:t>
      </w:r>
      <w:r>
        <w:rPr/>
        <w:t>interests.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20" w:lineRule="auto" w:before="1"/>
        <w:ind w:left="101" w:right="314"/>
      </w:pPr>
      <w:r>
        <w:rPr/>
        <w:t>Students should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consult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advisors at Columbia College or the School of</w:t>
      </w:r>
      <w:r>
        <w:rPr>
          <w:spacing w:val="1"/>
        </w:rPr>
        <w:t> </w:t>
      </w:r>
      <w:r>
        <w:rPr/>
        <w:t>General Studies to ensure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making</w:t>
      </w:r>
      <w:r>
        <w:rPr>
          <w:spacing w:val="1"/>
        </w:rPr>
        <w:t> </w:t>
      </w:r>
      <w:r>
        <w:rPr/>
        <w:t>satisfactory</w:t>
      </w:r>
      <w:r>
        <w:rPr>
          <w:spacing w:val="1"/>
        </w:rPr>
        <w:t> </w:t>
      </w:r>
      <w:r>
        <w:rPr/>
        <w:t>progress</w:t>
      </w:r>
      <w:r>
        <w:rPr>
          <w:spacing w:val="1"/>
        </w:rPr>
        <w:t> </w:t>
      </w:r>
      <w:r>
        <w:rPr/>
        <w:t>toward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core</w:t>
      </w:r>
      <w:r>
        <w:rPr>
          <w:spacing w:val="-52"/>
        </w:rPr>
        <w:t> </w:t>
      </w:r>
      <w:r>
        <w:rPr/>
        <w:t>requirements</w:t>
      </w:r>
      <w:r>
        <w:rPr>
          <w:spacing w:val="53"/>
        </w:rPr>
        <w:t> </w:t>
      </w:r>
      <w:r>
        <w:rPr/>
        <w:t>while  pursuing</w:t>
      </w:r>
      <w:r>
        <w:rPr>
          <w:spacing w:val="-1"/>
        </w:rPr>
        <w:t> </w:t>
      </w:r>
      <w:r>
        <w:rPr/>
        <w:t>the special</w:t>
      </w:r>
      <w:r>
        <w:rPr>
          <w:spacing w:val="-1"/>
        </w:rPr>
        <w:t> </w:t>
      </w:r>
      <w:r>
        <w:rPr/>
        <w:t>concentration.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7"/>
        </w:rPr>
      </w:pPr>
    </w:p>
    <w:p>
      <w:pPr>
        <w:pStyle w:val="ListParagraph"/>
        <w:numPr>
          <w:ilvl w:val="1"/>
          <w:numId w:val="1"/>
        </w:numPr>
        <w:tabs>
          <w:tab w:pos="2599" w:val="left" w:leader="none"/>
          <w:tab w:pos="2601" w:val="left" w:leader="none"/>
        </w:tabs>
        <w:spacing w:line="240" w:lineRule="auto" w:before="0" w:after="0"/>
        <w:ind w:left="2600" w:right="0" w:hanging="361"/>
        <w:jc w:val="left"/>
        <w:rPr>
          <w:sz w:val="24"/>
        </w:rPr>
      </w:pPr>
      <w:r>
        <w:rPr>
          <w:color w:val="0000FF"/>
          <w:sz w:val="24"/>
          <w:u w:val="single" w:color="0000FF"/>
        </w:rPr>
        <w:t>Course</w:t>
      </w:r>
      <w:r>
        <w:rPr>
          <w:color w:val="0000FF"/>
          <w:spacing w:val="-3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Planning</w:t>
      </w:r>
      <w:r>
        <w:rPr>
          <w:color w:val="0000FF"/>
          <w:spacing w:val="-1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Form</w:t>
      </w:r>
    </w:p>
    <w:p>
      <w:pPr>
        <w:pStyle w:val="ListParagraph"/>
        <w:numPr>
          <w:ilvl w:val="1"/>
          <w:numId w:val="1"/>
        </w:numPr>
        <w:tabs>
          <w:tab w:pos="2599" w:val="left" w:leader="none"/>
          <w:tab w:pos="2601" w:val="left" w:leader="none"/>
        </w:tabs>
        <w:spacing w:line="240" w:lineRule="auto" w:before="0" w:after="0"/>
        <w:ind w:left="2600" w:right="0" w:hanging="361"/>
        <w:jc w:val="left"/>
        <w:rPr>
          <w:sz w:val="24"/>
        </w:rPr>
      </w:pPr>
      <w:r>
        <w:rPr>
          <w:color w:val="0000FF"/>
          <w:sz w:val="24"/>
          <w:u w:val="single" w:color="0000FF"/>
        </w:rPr>
        <w:t>Special</w:t>
      </w:r>
      <w:r>
        <w:rPr>
          <w:color w:val="0000FF"/>
          <w:spacing w:val="-6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Concentration</w:t>
      </w:r>
      <w:r>
        <w:rPr>
          <w:color w:val="0000FF"/>
          <w:spacing w:val="-5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Declaration</w:t>
      </w:r>
      <w:r>
        <w:rPr>
          <w:color w:val="0000FF"/>
          <w:spacing w:val="-5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Form</w:t>
      </w:r>
    </w:p>
    <w:p>
      <w:pPr>
        <w:pStyle w:val="ListParagraph"/>
        <w:numPr>
          <w:ilvl w:val="1"/>
          <w:numId w:val="1"/>
        </w:numPr>
        <w:tabs>
          <w:tab w:pos="2599" w:val="left" w:leader="none"/>
          <w:tab w:pos="2601" w:val="left" w:leader="none"/>
        </w:tabs>
        <w:spacing w:line="235" w:lineRule="auto" w:before="5" w:after="0"/>
        <w:ind w:left="2600" w:right="3254" w:hanging="360"/>
        <w:jc w:val="left"/>
        <w:rPr>
          <w:sz w:val="24"/>
        </w:rPr>
      </w:pPr>
      <w:r>
        <w:rPr>
          <w:color w:val="0000FF"/>
          <w:sz w:val="24"/>
          <w:u w:val="single" w:color="0000FF"/>
        </w:rPr>
        <w:t>Opportunities</w:t>
      </w:r>
      <w:r>
        <w:rPr>
          <w:color w:val="0000FF"/>
          <w:spacing w:val="-7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for</w:t>
      </w:r>
      <w:r>
        <w:rPr>
          <w:color w:val="0000FF"/>
          <w:spacing w:val="-7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Students</w:t>
      </w:r>
      <w:r>
        <w:rPr>
          <w:color w:val="0000FF"/>
          <w:spacing w:val="-7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Outside</w:t>
      </w:r>
      <w:r>
        <w:rPr>
          <w:color w:val="0000FF"/>
          <w:spacing w:val="-7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the</w:t>
      </w:r>
      <w:r>
        <w:rPr>
          <w:color w:val="0000FF"/>
          <w:spacing w:val="-51"/>
          <w:sz w:val="24"/>
        </w:rPr>
        <w:t> </w:t>
      </w:r>
      <w:r>
        <w:rPr>
          <w:color w:val="0000FF"/>
          <w:sz w:val="24"/>
          <w:u w:val="single" w:color="0000FF"/>
        </w:rPr>
        <w:t>Classroom</w:t>
      </w:r>
    </w:p>
    <w:p>
      <w:pPr>
        <w:pStyle w:val="ListParagraph"/>
        <w:numPr>
          <w:ilvl w:val="1"/>
          <w:numId w:val="1"/>
        </w:numPr>
        <w:tabs>
          <w:tab w:pos="2599" w:val="left" w:leader="none"/>
          <w:tab w:pos="2601" w:val="left" w:leader="none"/>
        </w:tabs>
        <w:spacing w:line="240" w:lineRule="auto" w:before="2" w:after="0"/>
        <w:ind w:left="2600" w:right="0" w:hanging="361"/>
        <w:jc w:val="left"/>
        <w:rPr>
          <w:sz w:val="24"/>
        </w:rPr>
      </w:pPr>
      <w:r>
        <w:rPr>
          <w:color w:val="0000FF"/>
          <w:sz w:val="24"/>
          <w:u w:val="single" w:color="0000FF"/>
        </w:rPr>
        <w:t>Information</w:t>
      </w:r>
      <w:r>
        <w:rPr>
          <w:color w:val="0000FF"/>
          <w:spacing w:val="-1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on</w:t>
      </w:r>
      <w:r>
        <w:rPr>
          <w:color w:val="0000FF"/>
          <w:spacing w:val="-2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Study</w:t>
      </w:r>
      <w:r>
        <w:rPr>
          <w:color w:val="0000FF"/>
          <w:spacing w:val="-1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Abroad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180" w:bottom="280" w:left="1220" w:right="1360"/>
        </w:sectPr>
      </w:pPr>
    </w:p>
    <w:p>
      <w:pPr>
        <w:pStyle w:val="Heading2"/>
        <w:spacing w:before="71"/>
        <w:ind w:left="229"/>
      </w:pPr>
      <w:r>
        <w:rPr/>
        <w:t>Beyond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Classroom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before="1"/>
        <w:ind w:left="229" w:right="314"/>
      </w:pPr>
      <w:r>
        <w:rPr/>
        <w:t>In addition to coursework, students are encouraged to take advantage of the many resources</w:t>
      </w:r>
      <w:r>
        <w:rPr>
          <w:spacing w:val="-52"/>
        </w:rPr>
        <w:t> </w:t>
      </w:r>
      <w:r>
        <w:rPr/>
        <w:t>available at Columbia.</w:t>
      </w:r>
      <w:r>
        <w:rPr>
          <w:spacing w:val="1"/>
        </w:rPr>
        <w:t> </w:t>
      </w:r>
      <w:r>
        <w:rPr/>
        <w:t>The Institute for Israel and Jewish Studies holds special events for</w:t>
      </w:r>
      <w:r>
        <w:rPr>
          <w:spacing w:val="1"/>
        </w:rPr>
        <w:t> </w:t>
      </w:r>
      <w:r>
        <w:rPr/>
        <w:t>undergraduates throughout the year and students are encouraged to join. Email</w:t>
      </w:r>
      <w:r>
        <w:rPr>
          <w:spacing w:val="1"/>
        </w:rPr>
        <w:t> </w:t>
      </w:r>
      <w:hyperlink r:id="rId6">
        <w:r>
          <w:rPr/>
          <w:t>iijs@columbia.edu</w:t>
        </w:r>
        <w:r>
          <w:rPr>
            <w:spacing w:val="-2"/>
          </w:rPr>
          <w:t> </w:t>
        </w:r>
      </w:hyperlink>
      <w:r>
        <w:rPr/>
        <w:t>to receive news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updates.</w:t>
      </w:r>
    </w:p>
    <w:p>
      <w:pPr>
        <w:spacing w:after="0"/>
        <w:sectPr>
          <w:pgSz w:w="12240" w:h="15840"/>
          <w:pgMar w:top="1320" w:bottom="280" w:left="1220" w:right="1360"/>
        </w:sectPr>
      </w:pPr>
    </w:p>
    <w:p>
      <w:pPr>
        <w:pStyle w:val="Heading1"/>
        <w:spacing w:before="87"/>
        <w:ind w:left="2016" w:firstLine="306"/>
        <w:jc w:val="left"/>
      </w:pPr>
      <w:r>
        <w:rPr/>
        <w:t>Undergraduate Requirements for a</w:t>
      </w:r>
      <w:r>
        <w:rPr>
          <w:spacing w:val="1"/>
        </w:rPr>
        <w:t> </w:t>
      </w:r>
      <w:r>
        <w:rPr/>
        <w:t>Special</w:t>
      </w:r>
      <w:r>
        <w:rPr>
          <w:spacing w:val="-7"/>
        </w:rPr>
        <w:t> </w:t>
      </w:r>
      <w:r>
        <w:rPr/>
        <w:t>Concentration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Jewish</w:t>
      </w:r>
      <w:r>
        <w:rPr>
          <w:spacing w:val="-6"/>
        </w:rPr>
        <w:t> </w:t>
      </w:r>
      <w:r>
        <w:rPr/>
        <w:t>Studies</w:t>
      </w:r>
    </w:p>
    <w:p>
      <w:pPr>
        <w:pStyle w:val="BodyText"/>
        <w:spacing w:before="292"/>
        <w:ind w:left="229" w:right="127"/>
      </w:pPr>
      <w:r>
        <w:rPr/>
        <w:t>For a special concentration in Jewish studies, students are required to complete a minimum of</w:t>
      </w:r>
      <w:r>
        <w:rPr>
          <w:spacing w:val="1"/>
        </w:rPr>
        <w:t> </w:t>
      </w:r>
      <w:r>
        <w:rPr/>
        <w:t>21</w:t>
      </w:r>
      <w:r>
        <w:rPr>
          <w:spacing w:val="-2"/>
        </w:rPr>
        <w:t> </w:t>
      </w:r>
      <w:r>
        <w:rPr/>
        <w:t>points.</w:t>
      </w:r>
      <w:r>
        <w:rPr>
          <w:spacing w:val="50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points,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taken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focus</w:t>
      </w:r>
      <w:r>
        <w:rPr>
          <w:spacing w:val="-2"/>
        </w:rPr>
        <w:t> </w:t>
      </w:r>
      <w:r>
        <w:rPr/>
        <w:t>areas</w:t>
      </w:r>
      <w:r>
        <w:rPr>
          <w:spacing w:val="-52"/>
        </w:rPr>
        <w:t> </w:t>
      </w:r>
      <w:r>
        <w:rPr/>
        <w:t>listed below.</w:t>
      </w:r>
      <w:r>
        <w:rPr>
          <w:spacing w:val="54"/>
        </w:rPr>
        <w:t> </w:t>
      </w:r>
      <w:r>
        <w:rPr/>
        <w:t>Credits for language courses may constitute at most 10 points, and language</w:t>
      </w:r>
      <w:r>
        <w:rPr>
          <w:spacing w:val="1"/>
        </w:rPr>
        <w:t> </w:t>
      </w:r>
      <w:r>
        <w:rPr/>
        <w:t>study is strongly recommended.</w:t>
      </w:r>
      <w:r>
        <w:rPr>
          <w:spacing w:val="1"/>
        </w:rPr>
        <w:t> </w:t>
      </w:r>
      <w:r>
        <w:rPr/>
        <w:t>A minimum of 18 points must be taken in residence or as part</w:t>
      </w:r>
      <w:r>
        <w:rPr>
          <w:spacing w:val="-52"/>
        </w:rPr>
        <w:t> </w:t>
      </w:r>
      <w:r>
        <w:rPr/>
        <w:t>of an approved study abroad program (unless equivalent courses are not offered within the</w:t>
      </w:r>
      <w:r>
        <w:rPr>
          <w:spacing w:val="1"/>
        </w:rPr>
        <w:t> </w:t>
      </w:r>
      <w:r>
        <w:rPr/>
        <w:t>College,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faculty</w:t>
      </w:r>
      <w:r>
        <w:rPr>
          <w:spacing w:val="-1"/>
        </w:rPr>
        <w:t> </w:t>
      </w:r>
      <w:r>
        <w:rPr/>
        <w:t>advisor).</w:t>
      </w:r>
    </w:p>
    <w:p>
      <w:pPr>
        <w:pStyle w:val="BodyText"/>
        <w:spacing w:before="8"/>
      </w:pPr>
    </w:p>
    <w:p>
      <w:pPr>
        <w:pStyle w:val="BodyText"/>
        <w:ind w:left="229"/>
      </w:pPr>
      <w:r>
        <w:rPr>
          <w:u w:val="single"/>
        </w:rPr>
        <w:t>Focus</w:t>
      </w:r>
      <w:r>
        <w:rPr>
          <w:spacing w:val="-2"/>
          <w:u w:val="single"/>
        </w:rPr>
        <w:t> </w:t>
      </w:r>
      <w:r>
        <w:rPr>
          <w:u w:val="single"/>
        </w:rPr>
        <w:t>Areas</w:t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40" w:lineRule="auto" w:before="0" w:after="0"/>
        <w:ind w:left="466" w:right="0" w:hanging="237"/>
        <w:jc w:val="left"/>
        <w:rPr>
          <w:sz w:val="24"/>
        </w:rPr>
      </w:pPr>
      <w:r>
        <w:rPr>
          <w:sz w:val="24"/>
        </w:rPr>
        <w:t>Bible and</w:t>
      </w:r>
      <w:r>
        <w:rPr>
          <w:spacing w:val="-1"/>
          <w:sz w:val="24"/>
        </w:rPr>
        <w:t> </w:t>
      </w:r>
      <w:r>
        <w:rPr>
          <w:sz w:val="24"/>
        </w:rPr>
        <w:t>Rabbinics/Ancient Judaism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3"/>
        <w:ind w:left="949" w:right="4389"/>
      </w:pPr>
      <w:r>
        <w:rPr/>
        <w:t>ReligionV3512 The Bible and Its Interpreters</w:t>
      </w:r>
      <w:r>
        <w:rPr>
          <w:spacing w:val="-52"/>
        </w:rPr>
        <w:t> </w:t>
      </w:r>
      <w:r>
        <w:rPr/>
        <w:t>Religion</w:t>
      </w:r>
      <w:r>
        <w:rPr>
          <w:spacing w:val="-1"/>
        </w:rPr>
        <w:t> </w:t>
      </w:r>
      <w:r>
        <w:rPr/>
        <w:t>W4537 Talmudic</w:t>
      </w:r>
      <w:r>
        <w:rPr>
          <w:spacing w:val="-2"/>
        </w:rPr>
        <w:t> </w:t>
      </w:r>
      <w:r>
        <w:rPr/>
        <w:t>Narrative</w:t>
      </w:r>
    </w:p>
    <w:p>
      <w:pPr>
        <w:pStyle w:val="BodyText"/>
        <w:ind w:left="949" w:right="2953"/>
      </w:pPr>
      <w:r>
        <w:rPr/>
        <w:t>Religion W4520 Patriarchal/Rabbinic Authority in Antiquity</w:t>
      </w:r>
      <w:r>
        <w:rPr>
          <w:spacing w:val="-52"/>
        </w:rPr>
        <w:t> </w:t>
      </w:r>
      <w:r>
        <w:rPr/>
        <w:t>Religion</w:t>
      </w:r>
      <w:r>
        <w:rPr>
          <w:spacing w:val="-1"/>
        </w:rPr>
        <w:t> </w:t>
      </w:r>
      <w:r>
        <w:rPr/>
        <w:t>V3501</w:t>
      </w:r>
      <w:r>
        <w:rPr>
          <w:spacing w:val="-1"/>
        </w:rPr>
        <w:t> </w:t>
      </w:r>
      <w:r>
        <w:rPr/>
        <w:t>Hebrew</w:t>
      </w:r>
      <w:r>
        <w:rPr>
          <w:spacing w:val="-1"/>
        </w:rPr>
        <w:t> </w:t>
      </w:r>
      <w:r>
        <w:rPr/>
        <w:t>Bible</w:t>
      </w:r>
    </w:p>
    <w:p>
      <w:pPr>
        <w:pStyle w:val="BodyText"/>
        <w:ind w:left="949" w:right="4436"/>
      </w:pPr>
      <w:r>
        <w:rPr/>
        <w:t>Religion</w:t>
      </w:r>
      <w:r>
        <w:rPr>
          <w:spacing w:val="-2"/>
        </w:rPr>
        <w:t> </w:t>
      </w:r>
      <w:r>
        <w:rPr/>
        <w:t>V3508</w:t>
      </w:r>
      <w:r>
        <w:rPr>
          <w:spacing w:val="-2"/>
        </w:rPr>
        <w:t> </w:t>
      </w:r>
      <w:r>
        <w:rPr/>
        <w:t>Judaism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Jesus</w:t>
      </w:r>
      <w:r>
        <w:rPr>
          <w:spacing w:val="-51"/>
        </w:rPr>
        <w:t> </w:t>
      </w:r>
      <w:r>
        <w:rPr/>
        <w:t>Religion</w:t>
      </w:r>
      <w:r>
        <w:rPr>
          <w:spacing w:val="-1"/>
        </w:rPr>
        <w:t> </w:t>
      </w:r>
      <w:r>
        <w:rPr/>
        <w:t>V3561</w:t>
      </w:r>
      <w:r>
        <w:rPr>
          <w:spacing w:val="-2"/>
        </w:rPr>
        <w:t> </w:t>
      </w:r>
      <w:r>
        <w:rPr/>
        <w:t>Classics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Judaism</w:t>
      </w:r>
    </w:p>
    <w:p>
      <w:pPr>
        <w:pStyle w:val="BodyText"/>
        <w:ind w:left="949" w:right="4288"/>
      </w:pPr>
      <w:r>
        <w:rPr/>
        <w:t>Religion V2510 Jews and Judaism in Antiquity</w:t>
      </w:r>
      <w:r>
        <w:rPr>
          <w:spacing w:val="-52"/>
        </w:rPr>
        <w:t> </w:t>
      </w:r>
      <w:r>
        <w:rPr/>
        <w:t>Religion</w:t>
      </w:r>
      <w:r>
        <w:rPr>
          <w:spacing w:val="10"/>
        </w:rPr>
        <w:t> </w:t>
      </w:r>
      <w:r>
        <w:rPr/>
        <w:t>W4535</w:t>
      </w:r>
      <w:r>
        <w:rPr>
          <w:spacing w:val="10"/>
        </w:rPr>
        <w:t> </w:t>
      </w:r>
      <w:r>
        <w:rPr/>
        <w:t>Ancient</w:t>
      </w:r>
      <w:r>
        <w:rPr>
          <w:spacing w:val="10"/>
        </w:rPr>
        <w:t> </w:t>
      </w:r>
      <w:r>
        <w:rPr/>
        <w:t>Jewish</w:t>
      </w:r>
      <w:r>
        <w:rPr>
          <w:spacing w:val="10"/>
        </w:rPr>
        <w:t> </w:t>
      </w:r>
      <w:r>
        <w:rPr/>
        <w:t>Texts</w:t>
      </w:r>
      <w:r>
        <w:rPr>
          <w:spacing w:val="1"/>
        </w:rPr>
        <w:t> </w:t>
      </w:r>
      <w:r>
        <w:rPr/>
        <w:t>Religion</w:t>
      </w:r>
      <w:r>
        <w:rPr>
          <w:spacing w:val="-1"/>
        </w:rPr>
        <w:t> </w:t>
      </w:r>
      <w:r>
        <w:rPr/>
        <w:t>V3850</w:t>
      </w:r>
      <w:r>
        <w:rPr>
          <w:spacing w:val="-1"/>
        </w:rPr>
        <w:t> </w:t>
      </w:r>
      <w:r>
        <w:rPr/>
        <w:t>Life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Death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0" w:after="0"/>
        <w:ind w:left="466" w:right="0" w:hanging="238"/>
        <w:jc w:val="left"/>
        <w:rPr>
          <w:sz w:val="24"/>
        </w:rPr>
      </w:pPr>
      <w:r>
        <w:rPr>
          <w:sz w:val="24"/>
        </w:rPr>
        <w:t>Medieval Judaism</w:t>
      </w:r>
    </w:p>
    <w:p>
      <w:pPr>
        <w:pStyle w:val="BodyText"/>
        <w:ind w:left="949"/>
      </w:pPr>
      <w:r>
        <w:rPr/>
        <w:t>History</w:t>
      </w:r>
      <w:r>
        <w:rPr>
          <w:spacing w:val="-3"/>
        </w:rPr>
        <w:t> </w:t>
      </w:r>
      <w:r>
        <w:rPr/>
        <w:t>W3657</w:t>
      </w:r>
      <w:r>
        <w:rPr>
          <w:spacing w:val="-2"/>
        </w:rPr>
        <w:t> </w:t>
      </w:r>
      <w:r>
        <w:rPr/>
        <w:t>Medieval</w:t>
      </w:r>
      <w:r>
        <w:rPr>
          <w:spacing w:val="-1"/>
        </w:rPr>
        <w:t> </w:t>
      </w:r>
      <w:r>
        <w:rPr/>
        <w:t>Jewish</w:t>
      </w:r>
      <w:r>
        <w:rPr>
          <w:spacing w:val="-2"/>
        </w:rPr>
        <w:t> </w:t>
      </w:r>
      <w:r>
        <w:rPr/>
        <w:t>Cultures</w:t>
      </w:r>
    </w:p>
    <w:p>
      <w:pPr>
        <w:pStyle w:val="BodyText"/>
        <w:ind w:left="949" w:right="3440"/>
      </w:pPr>
      <w:r>
        <w:rPr/>
        <w:t>History W3616 Jews/Christians in the Medieval World</w:t>
      </w:r>
      <w:r>
        <w:rPr>
          <w:spacing w:val="-52"/>
        </w:rPr>
        <w:t> </w:t>
      </w:r>
      <w:r>
        <w:rPr/>
        <w:t>Religion</w:t>
      </w:r>
      <w:r>
        <w:rPr>
          <w:spacing w:val="-1"/>
        </w:rPr>
        <w:t> </w:t>
      </w:r>
      <w:r>
        <w:rPr/>
        <w:t>W4510 The</w:t>
      </w:r>
      <w:r>
        <w:rPr>
          <w:spacing w:val="-2"/>
        </w:rPr>
        <w:t> </w:t>
      </w:r>
      <w:r>
        <w:rPr/>
        <w:t>Thought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Maimonides</w:t>
      </w:r>
    </w:p>
    <w:p>
      <w:pPr>
        <w:pStyle w:val="BodyText"/>
        <w:ind w:left="949" w:right="3599"/>
      </w:pPr>
      <w:r>
        <w:rPr/>
        <w:t>Religion V3870 Inquisitions, Christians/Empire</w:t>
      </w:r>
      <w:r>
        <w:rPr>
          <w:spacing w:val="1"/>
        </w:rPr>
        <w:t> </w:t>
      </w:r>
      <w:r>
        <w:rPr/>
        <w:t>Religion W4515 Jews in the Later Roman Empire</w:t>
      </w:r>
      <w:r>
        <w:rPr>
          <w:spacing w:val="1"/>
        </w:rPr>
        <w:t> </w:t>
      </w:r>
      <w:r>
        <w:rPr/>
        <w:t>History</w:t>
      </w:r>
      <w:r>
        <w:rPr>
          <w:spacing w:val="-6"/>
        </w:rPr>
        <w:t> </w:t>
      </w:r>
      <w:r>
        <w:rPr/>
        <w:t>W4180</w:t>
      </w:r>
      <w:r>
        <w:rPr>
          <w:spacing w:val="-4"/>
        </w:rPr>
        <w:t> </w:t>
      </w:r>
      <w:r>
        <w:rPr/>
        <w:t>Conversion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Historical</w:t>
      </w:r>
      <w:r>
        <w:rPr>
          <w:spacing w:val="-6"/>
        </w:rPr>
        <w:t> </w:t>
      </w:r>
      <w:r>
        <w:rPr/>
        <w:t>Perspective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0" w:after="0"/>
        <w:ind w:left="466" w:right="0" w:hanging="238"/>
        <w:jc w:val="left"/>
        <w:rPr>
          <w:sz w:val="24"/>
        </w:rPr>
      </w:pPr>
      <w:r>
        <w:rPr>
          <w:sz w:val="24"/>
        </w:rPr>
        <w:t>Modern Judaism</w:t>
      </w:r>
    </w:p>
    <w:p>
      <w:pPr>
        <w:pStyle w:val="BodyText"/>
        <w:ind w:left="949" w:right="4389"/>
      </w:pPr>
      <w:r>
        <w:rPr/>
        <w:t>History W3604 Modern Jewish History</w:t>
      </w:r>
      <w:r>
        <w:rPr>
          <w:spacing w:val="1"/>
        </w:rPr>
        <w:t> </w:t>
      </w:r>
      <w:r>
        <w:rPr/>
        <w:t>History W3630 American Jewish History</w:t>
      </w:r>
      <w:r>
        <w:rPr>
          <w:spacing w:val="1"/>
        </w:rPr>
        <w:t> </w:t>
      </w:r>
      <w:r>
        <w:rPr/>
        <w:t>History</w:t>
      </w:r>
      <w:r>
        <w:rPr>
          <w:spacing w:val="-5"/>
        </w:rPr>
        <w:t> </w:t>
      </w:r>
      <w:r>
        <w:rPr/>
        <w:t>W4602</w:t>
      </w:r>
      <w:r>
        <w:rPr>
          <w:spacing w:val="-4"/>
        </w:rPr>
        <w:t> </w:t>
      </w:r>
      <w:r>
        <w:rPr/>
        <w:t>Jews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19</w:t>
      </w:r>
      <w:r>
        <w:rPr>
          <w:vertAlign w:val="superscript"/>
        </w:rPr>
        <w:t>th</w:t>
      </w:r>
      <w:r>
        <w:rPr>
          <w:spacing w:val="-3"/>
          <w:vertAlign w:val="baseline"/>
        </w:rPr>
        <w:t> </w:t>
      </w:r>
      <w:r>
        <w:rPr>
          <w:vertAlign w:val="baseline"/>
        </w:rPr>
        <w:t>Century</w:t>
      </w:r>
      <w:r>
        <w:rPr>
          <w:spacing w:val="-5"/>
          <w:vertAlign w:val="baseline"/>
        </w:rPr>
        <w:t> </w:t>
      </w:r>
      <w:r>
        <w:rPr>
          <w:vertAlign w:val="baseline"/>
        </w:rPr>
        <w:t>France</w:t>
      </w:r>
    </w:p>
    <w:p>
      <w:pPr>
        <w:pStyle w:val="BodyText"/>
        <w:spacing w:line="242" w:lineRule="auto"/>
        <w:ind w:left="949" w:right="3599"/>
      </w:pPr>
      <w:r>
        <w:rPr/>
        <w:t>Religion V3571 Judaism, Jewishness, Modernity</w:t>
      </w:r>
      <w:r>
        <w:rPr>
          <w:spacing w:val="1"/>
        </w:rPr>
        <w:t> </w:t>
      </w:r>
      <w:r>
        <w:rPr/>
        <w:t>Middle East W3542 Introduction to Israeli Literature</w:t>
      </w:r>
      <w:r>
        <w:rPr>
          <w:spacing w:val="-53"/>
        </w:rPr>
        <w:t> </w:t>
      </w:r>
      <w:r>
        <w:rPr/>
        <w:t>Yiddish</w:t>
      </w:r>
      <w:r>
        <w:rPr>
          <w:spacing w:val="-3"/>
        </w:rPr>
        <w:t> </w:t>
      </w:r>
      <w:r>
        <w:rPr/>
        <w:t>W3500</w:t>
      </w:r>
      <w:r>
        <w:rPr>
          <w:spacing w:val="-1"/>
        </w:rPr>
        <w:t> </w:t>
      </w:r>
      <w:r>
        <w:rPr/>
        <w:t>Survey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Yiddish</w:t>
      </w:r>
      <w:r>
        <w:rPr>
          <w:spacing w:val="-3"/>
        </w:rPr>
        <w:t> </w:t>
      </w:r>
      <w:r>
        <w:rPr/>
        <w:t>Literature</w:t>
      </w:r>
    </w:p>
    <w:p>
      <w:pPr>
        <w:spacing w:after="0" w:line="242" w:lineRule="auto"/>
        <w:sectPr>
          <w:pgSz w:w="12240" w:h="15840"/>
          <w:pgMar w:top="1360" w:bottom="280" w:left="1220" w:right="1360"/>
        </w:sectPr>
      </w:pPr>
    </w:p>
    <w:p>
      <w:pPr>
        <w:pStyle w:val="BodyText"/>
        <w:spacing w:before="71"/>
        <w:ind w:left="949"/>
      </w:pPr>
      <w:r>
        <w:rPr/>
        <w:t>Yiddish</w:t>
      </w:r>
      <w:r>
        <w:rPr>
          <w:spacing w:val="-4"/>
        </w:rPr>
        <w:t> </w:t>
      </w:r>
      <w:r>
        <w:rPr/>
        <w:t>W3800</w:t>
      </w:r>
      <w:r>
        <w:rPr>
          <w:spacing w:val="-2"/>
        </w:rPr>
        <w:t> </w:t>
      </w:r>
      <w:r>
        <w:rPr/>
        <w:t>Readings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Yiddish</w:t>
      </w:r>
      <w:r>
        <w:rPr>
          <w:spacing w:val="-4"/>
        </w:rPr>
        <w:t> </w:t>
      </w:r>
      <w:r>
        <w:rPr/>
        <w:t>Literature</w:t>
      </w:r>
    </w:p>
    <w:p>
      <w:pPr>
        <w:pStyle w:val="BodyText"/>
        <w:ind w:left="949" w:right="2953"/>
      </w:pPr>
      <w:r>
        <w:rPr/>
        <w:t>Yiddish</w:t>
      </w:r>
      <w:r>
        <w:rPr>
          <w:spacing w:val="-4"/>
        </w:rPr>
        <w:t> </w:t>
      </w:r>
      <w:r>
        <w:rPr/>
        <w:t>G4200</w:t>
      </w:r>
      <w:r>
        <w:rPr>
          <w:spacing w:val="-3"/>
        </w:rPr>
        <w:t> </w:t>
      </w:r>
      <w:r>
        <w:rPr/>
        <w:t>America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Yiddish,</w:t>
      </w:r>
      <w:r>
        <w:rPr>
          <w:spacing w:val="-3"/>
        </w:rPr>
        <w:t> </w:t>
      </w:r>
      <w:r>
        <w:rPr/>
        <w:t>Yiddish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America</w:t>
      </w:r>
      <w:r>
        <w:rPr>
          <w:spacing w:val="-51"/>
        </w:rPr>
        <w:t> </w:t>
      </w:r>
      <w:r>
        <w:rPr/>
        <w:t>Yiddish</w:t>
      </w:r>
      <w:r>
        <w:rPr>
          <w:spacing w:val="-2"/>
        </w:rPr>
        <w:t> </w:t>
      </w:r>
      <w:r>
        <w:rPr/>
        <w:t>G4550 Yiddish</w:t>
      </w:r>
      <w:r>
        <w:rPr>
          <w:spacing w:val="-2"/>
        </w:rPr>
        <w:t> </w:t>
      </w:r>
      <w:r>
        <w:rPr/>
        <w:t>Theater</w:t>
      </w:r>
    </w:p>
    <w:p>
      <w:pPr>
        <w:pStyle w:val="BodyText"/>
        <w:spacing w:line="293" w:lineRule="exact"/>
        <w:ind w:left="949"/>
      </w:pPr>
      <w:r>
        <w:rPr>
          <w:w w:val="95"/>
        </w:rPr>
        <w:t>History</w:t>
      </w:r>
      <w:r>
        <w:rPr>
          <w:spacing w:val="-5"/>
          <w:w w:val="95"/>
        </w:rPr>
        <w:t> </w:t>
      </w:r>
      <w:r>
        <w:rPr>
          <w:w w:val="95"/>
        </w:rPr>
        <w:t>W4546-­‐</w:t>
      </w:r>
      <w:r>
        <w:rPr>
          <w:spacing w:val="-3"/>
          <w:w w:val="95"/>
        </w:rPr>
        <w:t> </w:t>
      </w:r>
      <w:r>
        <w:rPr>
          <w:w w:val="95"/>
        </w:rPr>
        <w:t>Spinoza-­‐Sabbatai:</w:t>
      </w:r>
      <w:r>
        <w:rPr>
          <w:spacing w:val="-4"/>
          <w:w w:val="95"/>
        </w:rPr>
        <w:t> </w:t>
      </w:r>
      <w:r>
        <w:rPr>
          <w:w w:val="95"/>
        </w:rPr>
        <w:t>Jews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Early</w:t>
      </w:r>
      <w:r>
        <w:rPr>
          <w:spacing w:val="-4"/>
          <w:w w:val="95"/>
        </w:rPr>
        <w:t> </w:t>
      </w:r>
      <w:r>
        <w:rPr>
          <w:w w:val="95"/>
        </w:rPr>
        <w:t>Europe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0" w:after="0"/>
        <w:ind w:left="466" w:right="0" w:hanging="238"/>
        <w:jc w:val="left"/>
        <w:rPr>
          <w:sz w:val="24"/>
        </w:rPr>
      </w:pPr>
      <w:r>
        <w:rPr>
          <w:sz w:val="24"/>
        </w:rPr>
        <w:t>Israeli</w:t>
      </w:r>
      <w:r>
        <w:rPr>
          <w:spacing w:val="-2"/>
          <w:sz w:val="24"/>
        </w:rPr>
        <w:t> </w:t>
      </w:r>
      <w:r>
        <w:rPr>
          <w:sz w:val="24"/>
        </w:rPr>
        <w:t>Society</w:t>
      </w:r>
    </w:p>
    <w:p>
      <w:pPr>
        <w:pStyle w:val="BodyText"/>
        <w:ind w:left="949" w:right="3599"/>
      </w:pPr>
      <w:r>
        <w:rPr/>
        <w:t>Middle East W3542 Introduction to Israeli Literature</w:t>
      </w:r>
      <w:r>
        <w:rPr>
          <w:spacing w:val="-53"/>
        </w:rPr>
        <w:t> </w:t>
      </w:r>
      <w:r>
        <w:rPr/>
        <w:t>Middle East G4542 The Culture of Israeli Cinema</w:t>
      </w:r>
      <w:r>
        <w:rPr>
          <w:spacing w:val="1"/>
        </w:rPr>
        <w:t> </w:t>
      </w:r>
      <w:r>
        <w:rPr/>
        <w:t>Middle East W3541 Zionism: A Cultural Perspective</w:t>
      </w:r>
      <w:r>
        <w:rPr>
          <w:spacing w:val="1"/>
        </w:rPr>
        <w:t> </w:t>
      </w:r>
      <w:r>
        <w:rPr/>
        <w:t>Middle</w:t>
      </w:r>
      <w:r>
        <w:rPr>
          <w:spacing w:val="-1"/>
        </w:rPr>
        <w:t> </w:t>
      </w:r>
      <w:r>
        <w:rPr/>
        <w:t>East</w:t>
      </w:r>
      <w:r>
        <w:rPr>
          <w:spacing w:val="-1"/>
        </w:rPr>
        <w:t> </w:t>
      </w:r>
      <w:r>
        <w:rPr/>
        <w:t>G4521 Post War Israel</w:t>
      </w:r>
    </w:p>
    <w:p>
      <w:pPr>
        <w:pStyle w:val="BodyText"/>
        <w:ind w:left="949" w:right="3599"/>
      </w:pPr>
      <w:r>
        <w:rPr/>
        <w:t>History</w:t>
      </w:r>
      <w:r>
        <w:rPr>
          <w:spacing w:val="-3"/>
        </w:rPr>
        <w:t> </w:t>
      </w:r>
      <w:r>
        <w:rPr/>
        <w:t>W3633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Zionism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Israel</w:t>
      </w:r>
      <w:r>
        <w:rPr>
          <w:spacing w:val="-51"/>
        </w:rPr>
        <w:t> </w:t>
      </w:r>
      <w:r>
        <w:rPr/>
        <w:t>Sociology G4407 Dynamics of Israeli Society</w:t>
      </w:r>
      <w:r>
        <w:rPr>
          <w:spacing w:val="1"/>
        </w:rPr>
        <w:t> </w:t>
      </w:r>
      <w:r>
        <w:rPr/>
        <w:t>Sociology</w:t>
      </w:r>
      <w:r>
        <w:rPr>
          <w:spacing w:val="-2"/>
        </w:rPr>
        <w:t> </w:t>
      </w:r>
      <w:r>
        <w:rPr/>
        <w:t>V2310</w:t>
      </w:r>
      <w:r>
        <w:rPr>
          <w:spacing w:val="-2"/>
        </w:rPr>
        <w:t> </w:t>
      </w:r>
      <w:r>
        <w:rPr/>
        <w:t>Israeli Society</w:t>
      </w:r>
    </w:p>
    <w:p>
      <w:pPr>
        <w:pStyle w:val="BodyText"/>
        <w:spacing w:line="292" w:lineRule="exact"/>
        <w:ind w:left="949"/>
      </w:pPr>
      <w:r>
        <w:rPr/>
        <w:t>Middle</w:t>
      </w:r>
      <w:r>
        <w:rPr>
          <w:spacing w:val="-2"/>
        </w:rPr>
        <w:t> </w:t>
      </w:r>
      <w:r>
        <w:rPr/>
        <w:t>East</w:t>
      </w:r>
      <w:r>
        <w:rPr>
          <w:spacing w:val="-2"/>
        </w:rPr>
        <w:t> </w:t>
      </w:r>
      <w:r>
        <w:rPr/>
        <w:t>G4524</w:t>
      </w:r>
      <w:r>
        <w:rPr>
          <w:spacing w:val="-2"/>
        </w:rPr>
        <w:t> </w:t>
      </w:r>
      <w:r>
        <w:rPr/>
        <w:t>Hebrew</w:t>
      </w:r>
      <w:r>
        <w:rPr>
          <w:spacing w:val="-2"/>
        </w:rPr>
        <w:t> </w:t>
      </w:r>
      <w:r>
        <w:rPr/>
        <w:t>Love</w:t>
      </w:r>
    </w:p>
    <w:p>
      <w:pPr>
        <w:pStyle w:val="BodyText"/>
        <w:ind w:left="949"/>
      </w:pPr>
      <w:r>
        <w:rPr/>
        <w:t>Religion</w:t>
      </w:r>
      <w:r>
        <w:rPr>
          <w:spacing w:val="-3"/>
        </w:rPr>
        <w:t> </w:t>
      </w:r>
      <w:r>
        <w:rPr/>
        <w:t>W4513</w:t>
      </w:r>
      <w:r>
        <w:rPr>
          <w:spacing w:val="-2"/>
        </w:rPr>
        <w:t> </w:t>
      </w:r>
      <w:r>
        <w:rPr/>
        <w:t>Homeland,</w:t>
      </w:r>
      <w:r>
        <w:rPr>
          <w:spacing w:val="-3"/>
        </w:rPr>
        <w:t> </w:t>
      </w:r>
      <w:r>
        <w:rPr/>
        <w:t>Diasporas,</w:t>
      </w:r>
      <w:r>
        <w:rPr>
          <w:spacing w:val="-3"/>
        </w:rPr>
        <w:t> </w:t>
      </w:r>
      <w:r>
        <w:rPr/>
        <w:t>Promised</w:t>
      </w:r>
      <w:r>
        <w:rPr>
          <w:spacing w:val="-3"/>
        </w:rPr>
        <w:t> </w:t>
      </w:r>
      <w:r>
        <w:rPr/>
        <w:t>Land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0" w:after="0"/>
        <w:ind w:left="466" w:right="0" w:hanging="238"/>
        <w:jc w:val="left"/>
        <w:rPr>
          <w:sz w:val="24"/>
        </w:rPr>
      </w:pPr>
      <w:r>
        <w:rPr>
          <w:sz w:val="24"/>
        </w:rPr>
        <w:t>Gender and</w:t>
      </w:r>
      <w:r>
        <w:rPr>
          <w:spacing w:val="-1"/>
          <w:sz w:val="24"/>
        </w:rPr>
        <w:t> </w:t>
      </w:r>
      <w:r>
        <w:rPr>
          <w:sz w:val="24"/>
        </w:rPr>
        <w:t>Judaism</w:t>
      </w:r>
    </w:p>
    <w:p>
      <w:pPr>
        <w:pStyle w:val="BodyText"/>
        <w:ind w:left="949" w:right="3511"/>
      </w:pPr>
      <w:r>
        <w:rPr>
          <w:w w:val="95"/>
        </w:rPr>
        <w:t>History</w:t>
      </w:r>
      <w:r>
        <w:rPr>
          <w:spacing w:val="16"/>
          <w:w w:val="95"/>
        </w:rPr>
        <w:t> </w:t>
      </w:r>
      <w:r>
        <w:rPr>
          <w:w w:val="95"/>
        </w:rPr>
        <w:t>W3640</w:t>
      </w:r>
      <w:r>
        <w:rPr>
          <w:spacing w:val="17"/>
          <w:w w:val="95"/>
        </w:rPr>
        <w:t> </w:t>
      </w:r>
      <w:r>
        <w:rPr>
          <w:w w:val="95"/>
        </w:rPr>
        <w:t>Jewish</w:t>
      </w:r>
      <w:r>
        <w:rPr>
          <w:spacing w:val="18"/>
          <w:w w:val="95"/>
        </w:rPr>
        <w:t> </w:t>
      </w:r>
      <w:r>
        <w:rPr>
          <w:w w:val="95"/>
        </w:rPr>
        <w:t>Women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spacing w:val="17"/>
          <w:w w:val="95"/>
        </w:rPr>
        <w:t> </w:t>
      </w:r>
      <w:r>
        <w:rPr>
          <w:w w:val="95"/>
        </w:rPr>
        <w:t>Family</w:t>
      </w:r>
      <w:r>
        <w:rPr>
          <w:spacing w:val="16"/>
          <w:w w:val="95"/>
        </w:rPr>
        <w:t> </w:t>
      </w:r>
      <w:r>
        <w:rPr>
          <w:w w:val="95"/>
        </w:rPr>
        <w:t>1000-­‐1800</w:t>
      </w:r>
      <w:r>
        <w:rPr>
          <w:spacing w:val="-49"/>
          <w:w w:val="95"/>
        </w:rPr>
        <w:t> </w:t>
      </w:r>
      <w:r>
        <w:rPr/>
        <w:t>Religion V4502 Jewish Rites: Gender &amp; Power</w:t>
      </w:r>
      <w:r>
        <w:rPr>
          <w:spacing w:val="1"/>
        </w:rPr>
        <w:t> </w:t>
      </w:r>
      <w:r>
        <w:rPr/>
        <w:t>Religion V3570 Women/Judaism: Folklore or Religion</w:t>
      </w:r>
      <w:r>
        <w:rPr>
          <w:spacing w:val="-52"/>
        </w:rPr>
        <w:t> </w:t>
      </w:r>
      <w:r>
        <w:rPr/>
        <w:t>History</w:t>
      </w:r>
      <w:r>
        <w:rPr>
          <w:spacing w:val="-3"/>
        </w:rPr>
        <w:t> </w:t>
      </w:r>
      <w:r>
        <w:rPr/>
        <w:t>W443</w:t>
      </w:r>
      <w:r>
        <w:rPr>
          <w:spacing w:val="-1"/>
        </w:rPr>
        <w:t> </w:t>
      </w:r>
      <w:r>
        <w:rPr/>
        <w:t>Women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Jewish</w:t>
      </w:r>
      <w:r>
        <w:rPr>
          <w:spacing w:val="-1"/>
        </w:rPr>
        <w:t> </w:t>
      </w:r>
      <w:r>
        <w:rPr/>
        <w:t>Mystical</w:t>
      </w:r>
      <w:r>
        <w:rPr>
          <w:spacing w:val="-1"/>
        </w:rPr>
        <w:t> </w:t>
      </w:r>
      <w:r>
        <w:rPr/>
        <w:t>Movements</w:t>
      </w:r>
    </w:p>
    <w:p>
      <w:pPr>
        <w:pStyle w:val="BodyText"/>
        <w:spacing w:line="292" w:lineRule="exact"/>
        <w:ind w:left="949"/>
      </w:pPr>
      <w:r>
        <w:rPr/>
        <w:t>Religion</w:t>
      </w:r>
      <w:r>
        <w:rPr>
          <w:spacing w:val="-1"/>
        </w:rPr>
        <w:t> </w:t>
      </w:r>
      <w:r>
        <w:rPr/>
        <w:t>W4504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Patriarchal and</w:t>
      </w:r>
      <w:r>
        <w:rPr>
          <w:spacing w:val="-2"/>
        </w:rPr>
        <w:t> </w:t>
      </w:r>
      <w:r>
        <w:rPr/>
        <w:t>Matriarchal</w:t>
      </w:r>
      <w:r>
        <w:rPr>
          <w:spacing w:val="-1"/>
        </w:rPr>
        <w:t> </w:t>
      </w:r>
      <w:r>
        <w:rPr/>
        <w:t>Stories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Genesis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520" w:right="0" w:hanging="292"/>
        <w:jc w:val="left"/>
        <w:rPr>
          <w:sz w:val="24"/>
        </w:rPr>
      </w:pPr>
      <w:r>
        <w:rPr>
          <w:sz w:val="24"/>
        </w:rPr>
        <w:t>Jewish</w:t>
      </w:r>
      <w:r>
        <w:rPr>
          <w:spacing w:val="-2"/>
          <w:sz w:val="24"/>
        </w:rPr>
        <w:t> </w:t>
      </w:r>
      <w:r>
        <w:rPr>
          <w:sz w:val="24"/>
        </w:rPr>
        <w:t>History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Culture</w:t>
      </w:r>
    </w:p>
    <w:p>
      <w:pPr>
        <w:pStyle w:val="BodyText"/>
        <w:ind w:left="949"/>
      </w:pPr>
      <w:r>
        <w:rPr/>
        <w:t>Music</w:t>
      </w:r>
      <w:r>
        <w:rPr>
          <w:spacing w:val="-1"/>
        </w:rPr>
        <w:t> </w:t>
      </w:r>
      <w:r>
        <w:rPr/>
        <w:t>G4125</w:t>
      </w:r>
      <w:r>
        <w:rPr>
          <w:spacing w:val="-1"/>
        </w:rPr>
        <w:t> </w:t>
      </w:r>
      <w:r>
        <w:rPr/>
        <w:t>Jewish</w:t>
      </w:r>
      <w:r>
        <w:rPr>
          <w:spacing w:val="-1"/>
        </w:rPr>
        <w:t> </w:t>
      </w:r>
      <w:r>
        <w:rPr/>
        <w:t>Music:</w:t>
      </w:r>
      <w:r>
        <w:rPr>
          <w:spacing w:val="52"/>
        </w:rPr>
        <w:t> </w:t>
      </w:r>
      <w:r>
        <w:rPr/>
        <w:t>Uniqueness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Diversity</w:t>
      </w:r>
    </w:p>
    <w:p>
      <w:pPr>
        <w:pStyle w:val="BodyText"/>
        <w:ind w:left="949" w:right="1104"/>
      </w:pPr>
      <w:r>
        <w:rPr/>
        <w:t>Art History W3827 Tracing Identities: Jewish Art from Antiquity to the Present</w:t>
      </w:r>
      <w:r>
        <w:rPr>
          <w:spacing w:val="-52"/>
        </w:rPr>
        <w:t> </w:t>
      </w:r>
      <w:r>
        <w:rPr/>
        <w:t>Religion</w:t>
      </w:r>
      <w:r>
        <w:rPr>
          <w:spacing w:val="-1"/>
        </w:rPr>
        <w:t> </w:t>
      </w:r>
      <w:r>
        <w:rPr/>
        <w:t>V3585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Sephardic</w:t>
      </w:r>
      <w:r>
        <w:rPr>
          <w:spacing w:val="-1"/>
        </w:rPr>
        <w:t> </w:t>
      </w:r>
      <w:r>
        <w:rPr/>
        <w:t>Experience</w:t>
      </w:r>
    </w:p>
    <w:p>
      <w:pPr>
        <w:pStyle w:val="BodyText"/>
        <w:ind w:left="949" w:right="3440"/>
      </w:pPr>
      <w:r>
        <w:rPr/>
        <w:t>Religion</w:t>
      </w:r>
      <w:r>
        <w:rPr>
          <w:spacing w:val="-4"/>
        </w:rPr>
        <w:t> </w:t>
      </w:r>
      <w:r>
        <w:rPr/>
        <w:t>W4503</w:t>
      </w:r>
      <w:r>
        <w:rPr>
          <w:spacing w:val="-4"/>
        </w:rPr>
        <w:t> </w:t>
      </w:r>
      <w:r>
        <w:rPr/>
        <w:t>Readings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Sephardic</w:t>
      </w:r>
      <w:r>
        <w:rPr>
          <w:spacing w:val="-4"/>
        </w:rPr>
        <w:t> </w:t>
      </w:r>
      <w:r>
        <w:rPr/>
        <w:t>Diaspora</w:t>
      </w:r>
      <w:r>
        <w:rPr>
          <w:spacing w:val="-51"/>
        </w:rPr>
        <w:t> </w:t>
      </w:r>
      <w:r>
        <w:rPr/>
        <w:t>Religion</w:t>
      </w:r>
      <w:r>
        <w:rPr>
          <w:spacing w:val="-1"/>
        </w:rPr>
        <w:t> </w:t>
      </w:r>
      <w:r>
        <w:rPr/>
        <w:t>V2505</w:t>
      </w:r>
      <w:r>
        <w:rPr>
          <w:spacing w:val="-1"/>
        </w:rPr>
        <w:t> </w:t>
      </w:r>
      <w:r>
        <w:rPr/>
        <w:t>Judaism</w:t>
      </w:r>
    </w:p>
    <w:p>
      <w:pPr>
        <w:pStyle w:val="BodyText"/>
        <w:spacing w:line="293" w:lineRule="exact"/>
        <w:ind w:left="949"/>
      </w:pPr>
      <w:r>
        <w:rPr/>
        <w:t>Religion</w:t>
      </w:r>
      <w:r>
        <w:rPr>
          <w:spacing w:val="-1"/>
        </w:rPr>
        <w:t> </w:t>
      </w:r>
      <w:r>
        <w:rPr/>
        <w:t>W4511</w:t>
      </w:r>
      <w:r>
        <w:rPr>
          <w:spacing w:val="-1"/>
        </w:rPr>
        <w:t> </w:t>
      </w:r>
      <w:r>
        <w:rPr/>
        <w:t>Jewish</w:t>
      </w:r>
      <w:r>
        <w:rPr>
          <w:spacing w:val="-1"/>
        </w:rPr>
        <w:t> </w:t>
      </w:r>
      <w:r>
        <w:rPr/>
        <w:t>Ethics</w:t>
      </w:r>
    </w:p>
    <w:p>
      <w:pPr>
        <w:pStyle w:val="BodyText"/>
        <w:ind w:left="949" w:right="4389"/>
      </w:pPr>
      <w:r>
        <w:rPr/>
        <w:t>Yiddish</w:t>
      </w:r>
      <w:r>
        <w:rPr>
          <w:spacing w:val="-7"/>
        </w:rPr>
        <w:t> </w:t>
      </w:r>
      <w:r>
        <w:rPr/>
        <w:t>W3500</w:t>
      </w:r>
      <w:r>
        <w:rPr>
          <w:spacing w:val="-6"/>
        </w:rPr>
        <w:t> </w:t>
      </w:r>
      <w:r>
        <w:rPr/>
        <w:t>Survey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Yiddish</w:t>
      </w:r>
      <w:r>
        <w:rPr>
          <w:spacing w:val="-6"/>
        </w:rPr>
        <w:t> </w:t>
      </w:r>
      <w:r>
        <w:rPr/>
        <w:t>Literature</w:t>
      </w:r>
      <w:r>
        <w:rPr>
          <w:spacing w:val="-51"/>
        </w:rPr>
        <w:t> </w:t>
      </w:r>
      <w:r>
        <w:rPr/>
        <w:t>Yiddish</w:t>
      </w:r>
      <w:r>
        <w:rPr>
          <w:spacing w:val="-2"/>
        </w:rPr>
        <w:t> </w:t>
      </w:r>
      <w:r>
        <w:rPr/>
        <w:t>G4550</w:t>
      </w:r>
      <w:r>
        <w:rPr>
          <w:spacing w:val="-1"/>
        </w:rPr>
        <w:t> </w:t>
      </w:r>
      <w:r>
        <w:rPr/>
        <w:t>Yiddish</w:t>
      </w:r>
      <w:r>
        <w:rPr>
          <w:spacing w:val="-2"/>
        </w:rPr>
        <w:t> </w:t>
      </w:r>
      <w:r>
        <w:rPr/>
        <w:t>Theater</w:t>
      </w:r>
    </w:p>
    <w:p>
      <w:pPr>
        <w:pStyle w:val="BodyText"/>
        <w:spacing w:line="293" w:lineRule="exact"/>
        <w:ind w:left="949"/>
      </w:pPr>
      <w:r>
        <w:rPr/>
        <w:t>History</w:t>
      </w:r>
      <w:r>
        <w:rPr>
          <w:spacing w:val="-3"/>
        </w:rPr>
        <w:t> </w:t>
      </w:r>
      <w:r>
        <w:rPr/>
        <w:t>W3657</w:t>
      </w:r>
      <w:r>
        <w:rPr>
          <w:spacing w:val="-2"/>
        </w:rPr>
        <w:t> </w:t>
      </w:r>
      <w:r>
        <w:rPr/>
        <w:t>Medieval</w:t>
      </w:r>
      <w:r>
        <w:rPr>
          <w:spacing w:val="-1"/>
        </w:rPr>
        <w:t> </w:t>
      </w:r>
      <w:r>
        <w:rPr/>
        <w:t>Jewish</w:t>
      </w:r>
      <w:r>
        <w:rPr>
          <w:spacing w:val="-2"/>
        </w:rPr>
        <w:t> </w:t>
      </w:r>
      <w:r>
        <w:rPr/>
        <w:t>Cultures</w:t>
      </w:r>
    </w:p>
    <w:p>
      <w:pPr>
        <w:pStyle w:val="BodyText"/>
        <w:ind w:left="949" w:right="1274"/>
      </w:pPr>
      <w:r>
        <w:rPr/>
        <w:t>History</w:t>
      </w:r>
      <w:r>
        <w:rPr>
          <w:spacing w:val="-5"/>
        </w:rPr>
        <w:t> </w:t>
      </w:r>
      <w:r>
        <w:rPr>
          <w:color w:val="333333"/>
        </w:rPr>
        <w:t>W4645</w:t>
      </w:r>
      <w:r>
        <w:rPr>
          <w:color w:val="333333"/>
          <w:spacing w:val="-4"/>
        </w:rPr>
        <w:t> </w:t>
      </w:r>
      <w:r>
        <w:rPr/>
        <w:t>Spinoza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Sabbatai</w:t>
      </w:r>
      <w:r>
        <w:rPr>
          <w:spacing w:val="-4"/>
        </w:rPr>
        <w:t> </w:t>
      </w:r>
      <w:r>
        <w:rPr/>
        <w:t>Zevi:</w:t>
      </w:r>
      <w:r>
        <w:rPr>
          <w:spacing w:val="-5"/>
        </w:rPr>
        <w:t> </w:t>
      </w:r>
      <w:r>
        <w:rPr/>
        <w:t>Jews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Early</w:t>
      </w:r>
      <w:r>
        <w:rPr>
          <w:spacing w:val="-4"/>
        </w:rPr>
        <w:t> </w:t>
      </w:r>
      <w:r>
        <w:rPr/>
        <w:t>Modern</w:t>
      </w:r>
      <w:r>
        <w:rPr>
          <w:spacing w:val="-4"/>
        </w:rPr>
        <w:t> </w:t>
      </w:r>
      <w:r>
        <w:rPr/>
        <w:t>Europe</w:t>
      </w:r>
      <w:r>
        <w:rPr>
          <w:spacing w:val="-51"/>
        </w:rPr>
        <w:t> </w:t>
      </w:r>
      <w:r>
        <w:rPr/>
        <w:t>Middle</w:t>
      </w:r>
      <w:r>
        <w:rPr>
          <w:spacing w:val="-1"/>
        </w:rPr>
        <w:t> </w:t>
      </w:r>
      <w:r>
        <w:rPr/>
        <w:t>East</w:t>
      </w:r>
      <w:r>
        <w:rPr>
          <w:spacing w:val="-1"/>
        </w:rPr>
        <w:t> </w:t>
      </w:r>
      <w:r>
        <w:rPr/>
        <w:t>G4542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Israeli Cinema</w:t>
      </w:r>
    </w:p>
    <w:p>
      <w:pPr>
        <w:pStyle w:val="BodyText"/>
        <w:spacing w:line="293" w:lineRule="exact"/>
        <w:ind w:left="949"/>
      </w:pPr>
      <w:r>
        <w:rPr/>
        <w:t>Middle</w:t>
      </w:r>
      <w:r>
        <w:rPr>
          <w:spacing w:val="-2"/>
        </w:rPr>
        <w:t> </w:t>
      </w:r>
      <w:r>
        <w:rPr/>
        <w:t>East</w:t>
      </w:r>
      <w:r>
        <w:rPr>
          <w:spacing w:val="-2"/>
        </w:rPr>
        <w:t> </w:t>
      </w:r>
      <w:r>
        <w:rPr/>
        <w:t>W3542</w:t>
      </w:r>
      <w:r>
        <w:rPr>
          <w:spacing w:val="-1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Israeli</w:t>
      </w:r>
      <w:r>
        <w:rPr>
          <w:spacing w:val="-1"/>
        </w:rPr>
        <w:t> </w:t>
      </w:r>
      <w:r>
        <w:rPr/>
        <w:t>Literature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520" w:right="0" w:hanging="292"/>
        <w:jc w:val="left"/>
        <w:rPr>
          <w:sz w:val="24"/>
        </w:rPr>
      </w:pPr>
      <w:r>
        <w:rPr>
          <w:sz w:val="24"/>
        </w:rPr>
        <w:t>Jewish</w:t>
      </w:r>
      <w:r>
        <w:rPr>
          <w:spacing w:val="-2"/>
          <w:sz w:val="24"/>
        </w:rPr>
        <w:t> </w:t>
      </w:r>
      <w:r>
        <w:rPr>
          <w:sz w:val="24"/>
        </w:rPr>
        <w:t>Literature</w:t>
      </w:r>
    </w:p>
    <w:p>
      <w:pPr>
        <w:pStyle w:val="BodyText"/>
        <w:ind w:left="949" w:right="3987"/>
      </w:pPr>
      <w:r>
        <w:rPr/>
        <w:t>Yiddish W3500 Survey of Yiddish Literature</w:t>
      </w:r>
      <w:r>
        <w:rPr>
          <w:spacing w:val="1"/>
        </w:rPr>
        <w:t> </w:t>
      </w:r>
      <w:r>
        <w:rPr/>
        <w:t>Yiddish</w:t>
      </w:r>
      <w:r>
        <w:rPr>
          <w:spacing w:val="-6"/>
        </w:rPr>
        <w:t> </w:t>
      </w:r>
      <w:r>
        <w:rPr/>
        <w:t>W3800</w:t>
      </w:r>
      <w:r>
        <w:rPr>
          <w:spacing w:val="-4"/>
        </w:rPr>
        <w:t> </w:t>
      </w:r>
      <w:r>
        <w:rPr/>
        <w:t>Readings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Yiddish</w:t>
      </w:r>
      <w:r>
        <w:rPr>
          <w:spacing w:val="-5"/>
        </w:rPr>
        <w:t> </w:t>
      </w:r>
      <w:r>
        <w:rPr/>
        <w:t>Literature</w:t>
      </w:r>
      <w:r>
        <w:rPr>
          <w:spacing w:val="-52"/>
        </w:rPr>
        <w:t> </w:t>
      </w:r>
      <w:r>
        <w:rPr/>
        <w:t>Religion V3561 Classics of Judaism</w:t>
      </w:r>
      <w:r>
        <w:rPr>
          <w:spacing w:val="1"/>
        </w:rPr>
        <w:t> </w:t>
      </w:r>
      <w:r>
        <w:rPr/>
        <w:t>ReligionV3512 The Bible and Its Interpreters</w:t>
      </w:r>
      <w:r>
        <w:rPr>
          <w:spacing w:val="1"/>
        </w:rPr>
        <w:t> </w:t>
      </w:r>
      <w:r>
        <w:rPr/>
        <w:t>Religion</w:t>
      </w:r>
      <w:r>
        <w:rPr>
          <w:spacing w:val="-1"/>
        </w:rPr>
        <w:t> </w:t>
      </w:r>
      <w:r>
        <w:rPr/>
        <w:t>W4537 Talmudic</w:t>
      </w:r>
      <w:r>
        <w:rPr>
          <w:spacing w:val="-2"/>
        </w:rPr>
        <w:t> </w:t>
      </w:r>
      <w:r>
        <w:rPr/>
        <w:t>Narrative</w:t>
      </w:r>
    </w:p>
    <w:p>
      <w:pPr>
        <w:pStyle w:val="BodyText"/>
        <w:spacing w:before="4"/>
        <w:ind w:left="949"/>
      </w:pPr>
      <w:r>
        <w:rPr/>
        <w:t>Religion</w:t>
      </w:r>
      <w:r>
        <w:rPr>
          <w:spacing w:val="-1"/>
        </w:rPr>
        <w:t> </w:t>
      </w:r>
      <w:r>
        <w:rPr/>
        <w:t>W4535</w:t>
      </w:r>
      <w:r>
        <w:rPr>
          <w:spacing w:val="-1"/>
        </w:rPr>
        <w:t> </w:t>
      </w:r>
      <w:r>
        <w:rPr/>
        <w:t>Ancient Jewish</w:t>
      </w:r>
      <w:r>
        <w:rPr>
          <w:spacing w:val="-1"/>
        </w:rPr>
        <w:t> </w:t>
      </w:r>
      <w:r>
        <w:rPr/>
        <w:t>Texts</w:t>
      </w:r>
    </w:p>
    <w:p>
      <w:pPr>
        <w:spacing w:after="0"/>
        <w:sectPr>
          <w:pgSz w:w="12240" w:h="15840"/>
          <w:pgMar w:top="1380" w:bottom="280" w:left="1220" w:right="1360"/>
        </w:sectPr>
      </w:pPr>
    </w:p>
    <w:p>
      <w:pPr>
        <w:pStyle w:val="BodyText"/>
        <w:spacing w:before="71"/>
        <w:ind w:left="949"/>
      </w:pPr>
      <w:r>
        <w:rPr/>
        <w:t>Religion</w:t>
      </w:r>
      <w:r>
        <w:rPr>
          <w:spacing w:val="-1"/>
        </w:rPr>
        <w:t> </w:t>
      </w:r>
      <w:r>
        <w:rPr/>
        <w:t>W4510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Thought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Maimonides</w:t>
      </w:r>
    </w:p>
    <w:p>
      <w:pPr>
        <w:pStyle w:val="BodyText"/>
        <w:ind w:left="949" w:right="3599"/>
      </w:pPr>
      <w:r>
        <w:rPr/>
        <w:t>Middle East W3542 Introduction to Israeli Literature</w:t>
      </w:r>
      <w:r>
        <w:rPr>
          <w:spacing w:val="-53"/>
        </w:rPr>
        <w:t> </w:t>
      </w:r>
      <w:r>
        <w:rPr/>
        <w:t>Middle</w:t>
      </w:r>
      <w:r>
        <w:rPr>
          <w:spacing w:val="-1"/>
        </w:rPr>
        <w:t> </w:t>
      </w:r>
      <w:r>
        <w:rPr/>
        <w:t>East</w:t>
      </w:r>
      <w:r>
        <w:rPr>
          <w:spacing w:val="-1"/>
        </w:rPr>
        <w:t> </w:t>
      </w:r>
      <w:r>
        <w:rPr/>
        <w:t>G4524 Hebrew</w:t>
      </w:r>
      <w:r>
        <w:rPr>
          <w:spacing w:val="-2"/>
        </w:rPr>
        <w:t> </w:t>
      </w:r>
      <w:r>
        <w:rPr/>
        <w:t>Love</w:t>
      </w:r>
    </w:p>
    <w:p>
      <w:pPr>
        <w:pStyle w:val="BodyText"/>
        <w:ind w:left="949" w:right="2247"/>
      </w:pPr>
      <w:r>
        <w:rPr/>
        <w:t>Religion W4504 The Patriarchal and Matriarchal Stories in Genesis</w:t>
      </w:r>
      <w:r>
        <w:rPr>
          <w:spacing w:val="-52"/>
        </w:rPr>
        <w:t> </w:t>
      </w:r>
      <w:r>
        <w:rPr/>
        <w:t>Middle</w:t>
      </w:r>
      <w:r>
        <w:rPr>
          <w:spacing w:val="-1"/>
        </w:rPr>
        <w:t> </w:t>
      </w:r>
      <w:r>
        <w:rPr/>
        <w:t>East</w:t>
      </w:r>
      <w:r>
        <w:rPr>
          <w:spacing w:val="-2"/>
        </w:rPr>
        <w:t> </w:t>
      </w:r>
      <w:r>
        <w:rPr/>
        <w:t>G4523 Introduction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Hebrew</w:t>
      </w:r>
      <w:r>
        <w:rPr>
          <w:spacing w:val="-1"/>
        </w:rPr>
        <w:t> </w:t>
      </w:r>
      <w:r>
        <w:rPr/>
        <w:t>Literature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0" w:after="0"/>
        <w:ind w:left="466" w:right="0" w:hanging="238"/>
        <w:jc w:val="left"/>
        <w:rPr>
          <w:sz w:val="24"/>
        </w:rPr>
      </w:pPr>
      <w:r>
        <w:rPr>
          <w:sz w:val="24"/>
        </w:rPr>
        <w:t>Jewish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</w:p>
    <w:p>
      <w:pPr>
        <w:pStyle w:val="BodyText"/>
        <w:ind w:left="949" w:right="2940"/>
      </w:pPr>
      <w:r>
        <w:rPr/>
        <w:t>Middle</w:t>
      </w:r>
      <w:r>
        <w:rPr>
          <w:spacing w:val="2"/>
        </w:rPr>
        <w:t> </w:t>
      </w:r>
      <w:r>
        <w:rPr/>
        <w:t>East</w:t>
      </w:r>
      <w:r>
        <w:rPr>
          <w:spacing w:val="2"/>
        </w:rPr>
        <w:t> </w:t>
      </w:r>
      <w:r>
        <w:rPr/>
        <w:t>W1510</w:t>
      </w:r>
      <w:r>
        <w:rPr>
          <w:spacing w:val="3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3"/>
          <w:vertAlign w:val="baseline"/>
        </w:rPr>
        <w:t> </w:t>
      </w:r>
      <w:r>
        <w:rPr>
          <w:vertAlign w:val="baseline"/>
        </w:rPr>
        <w:t>Year</w:t>
      </w:r>
      <w:r>
        <w:rPr>
          <w:spacing w:val="2"/>
          <w:vertAlign w:val="baseline"/>
        </w:rPr>
        <w:t> </w:t>
      </w:r>
      <w:r>
        <w:rPr>
          <w:vertAlign w:val="baseline"/>
        </w:rPr>
        <w:t>Modern</w:t>
      </w:r>
      <w:r>
        <w:rPr>
          <w:spacing w:val="3"/>
          <w:vertAlign w:val="baseline"/>
        </w:rPr>
        <w:t> </w:t>
      </w:r>
      <w:r>
        <w:rPr>
          <w:vertAlign w:val="baseline"/>
        </w:rPr>
        <w:t>Hebrew:</w:t>
      </w:r>
      <w:r>
        <w:rPr>
          <w:spacing w:val="2"/>
          <w:vertAlign w:val="baseline"/>
        </w:rPr>
        <w:t> </w:t>
      </w:r>
      <w:r>
        <w:rPr>
          <w:vertAlign w:val="baseline"/>
        </w:rPr>
        <w:t>Elem</w:t>
      </w:r>
      <w:r>
        <w:rPr>
          <w:spacing w:val="1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Middle East W1511 1</w:t>
      </w:r>
      <w:r>
        <w:rPr>
          <w:vertAlign w:val="superscript"/>
        </w:rPr>
        <w:t>st</w:t>
      </w:r>
      <w:r>
        <w:rPr>
          <w:vertAlign w:val="baseline"/>
        </w:rPr>
        <w:t> Year Modern Hebrew: Elem II</w:t>
      </w:r>
      <w:r>
        <w:rPr>
          <w:spacing w:val="1"/>
          <w:vertAlign w:val="baseline"/>
        </w:rPr>
        <w:t> </w:t>
      </w:r>
      <w:r>
        <w:rPr>
          <w:vertAlign w:val="baseline"/>
        </w:rPr>
        <w:t>Middle East W1512 2</w:t>
      </w:r>
      <w:r>
        <w:rPr>
          <w:vertAlign w:val="superscript"/>
        </w:rPr>
        <w:t>nd</w:t>
      </w:r>
      <w:r>
        <w:rPr>
          <w:vertAlign w:val="baseline"/>
        </w:rPr>
        <w:t> Year Modern Hebrew: Inter I</w:t>
      </w:r>
      <w:r>
        <w:rPr>
          <w:spacing w:val="1"/>
          <w:vertAlign w:val="baseline"/>
        </w:rPr>
        <w:t> </w:t>
      </w:r>
      <w:r>
        <w:rPr>
          <w:vertAlign w:val="baseline"/>
        </w:rPr>
        <w:t>Middle East W1513 2</w:t>
      </w:r>
      <w:r>
        <w:rPr>
          <w:vertAlign w:val="superscript"/>
        </w:rPr>
        <w:t>nd</w:t>
      </w:r>
      <w:r>
        <w:rPr>
          <w:vertAlign w:val="baseline"/>
        </w:rPr>
        <w:t> Year Modern Hebrew: Inter II</w:t>
      </w:r>
      <w:r>
        <w:rPr>
          <w:spacing w:val="1"/>
          <w:vertAlign w:val="baseline"/>
        </w:rPr>
        <w:t> </w:t>
      </w:r>
      <w:r>
        <w:rPr>
          <w:vertAlign w:val="baseline"/>
        </w:rPr>
        <w:t>Middle</w:t>
      </w:r>
      <w:r>
        <w:rPr>
          <w:spacing w:val="-2"/>
          <w:vertAlign w:val="baseline"/>
        </w:rPr>
        <w:t> </w:t>
      </w:r>
      <w:r>
        <w:rPr>
          <w:vertAlign w:val="baseline"/>
        </w:rPr>
        <w:t>East</w:t>
      </w:r>
      <w:r>
        <w:rPr>
          <w:spacing w:val="-3"/>
          <w:vertAlign w:val="baseline"/>
        </w:rPr>
        <w:t> </w:t>
      </w:r>
      <w:r>
        <w:rPr>
          <w:vertAlign w:val="baseline"/>
        </w:rPr>
        <w:t>W1514</w:t>
      </w:r>
      <w:r>
        <w:rPr>
          <w:spacing w:val="-2"/>
          <w:vertAlign w:val="baseline"/>
        </w:rPr>
        <w:t> </w:t>
      </w:r>
      <w:r>
        <w:rPr>
          <w:vertAlign w:val="baseline"/>
        </w:rPr>
        <w:t>2</w:t>
      </w:r>
      <w:r>
        <w:rPr>
          <w:vertAlign w:val="superscript"/>
        </w:rPr>
        <w:t>nd</w:t>
      </w:r>
      <w:r>
        <w:rPr>
          <w:spacing w:val="-2"/>
          <w:vertAlign w:val="baseline"/>
        </w:rPr>
        <w:t> </w:t>
      </w:r>
      <w:r>
        <w:rPr>
          <w:vertAlign w:val="baseline"/>
        </w:rPr>
        <w:t>Year</w:t>
      </w:r>
      <w:r>
        <w:rPr>
          <w:spacing w:val="-3"/>
          <w:vertAlign w:val="baseline"/>
        </w:rPr>
        <w:t> </w:t>
      </w:r>
      <w:r>
        <w:rPr>
          <w:vertAlign w:val="baseline"/>
        </w:rPr>
        <w:t>Modern</w:t>
      </w:r>
      <w:r>
        <w:rPr>
          <w:spacing w:val="-1"/>
          <w:vertAlign w:val="baseline"/>
        </w:rPr>
        <w:t> </w:t>
      </w:r>
      <w:r>
        <w:rPr>
          <w:vertAlign w:val="baseline"/>
        </w:rPr>
        <w:t>Hebrew:</w:t>
      </w:r>
      <w:r>
        <w:rPr>
          <w:spacing w:val="-3"/>
          <w:vertAlign w:val="baseline"/>
        </w:rPr>
        <w:t> </w:t>
      </w:r>
      <w:r>
        <w:rPr>
          <w:vertAlign w:val="baseline"/>
        </w:rPr>
        <w:t>Upper</w:t>
      </w:r>
      <w:r>
        <w:rPr>
          <w:spacing w:val="-1"/>
          <w:vertAlign w:val="baseline"/>
        </w:rPr>
        <w:t> </w:t>
      </w:r>
      <w:r>
        <w:rPr>
          <w:vertAlign w:val="baseline"/>
        </w:rPr>
        <w:t>Inter</w:t>
      </w:r>
      <w:r>
        <w:rPr>
          <w:spacing w:val="-2"/>
          <w:vertAlign w:val="baseline"/>
        </w:rPr>
        <w:t> </w:t>
      </w:r>
      <w:r>
        <w:rPr>
          <w:vertAlign w:val="baseline"/>
        </w:rPr>
        <w:t>I</w:t>
      </w:r>
    </w:p>
    <w:p>
      <w:pPr>
        <w:pStyle w:val="BodyText"/>
        <w:ind w:left="949" w:right="2863"/>
      </w:pPr>
      <w:r>
        <w:rPr/>
        <w:t>Middle East W1515 2</w:t>
      </w:r>
      <w:r>
        <w:rPr>
          <w:vertAlign w:val="superscript"/>
        </w:rPr>
        <w:t>nd</w:t>
      </w:r>
      <w:r>
        <w:rPr>
          <w:vertAlign w:val="baseline"/>
        </w:rPr>
        <w:t> Year Modern Hebrew: Upper Inter II</w:t>
      </w:r>
      <w:r>
        <w:rPr>
          <w:spacing w:val="-52"/>
          <w:vertAlign w:val="baseline"/>
        </w:rPr>
        <w:t> </w:t>
      </w:r>
      <w:r>
        <w:rPr>
          <w:vertAlign w:val="baseline"/>
        </w:rPr>
        <w:t>Middle</w:t>
      </w:r>
      <w:r>
        <w:rPr>
          <w:spacing w:val="-1"/>
          <w:vertAlign w:val="baseline"/>
        </w:rPr>
        <w:t> </w:t>
      </w:r>
      <w:r>
        <w:rPr>
          <w:vertAlign w:val="baseline"/>
        </w:rPr>
        <w:t>East</w:t>
      </w:r>
      <w:r>
        <w:rPr>
          <w:spacing w:val="-2"/>
          <w:vertAlign w:val="baseline"/>
        </w:rPr>
        <w:t> </w:t>
      </w:r>
      <w:r>
        <w:rPr>
          <w:vertAlign w:val="baseline"/>
        </w:rPr>
        <w:t>W4510 3</w:t>
      </w:r>
      <w:r>
        <w:rPr>
          <w:vertAlign w:val="superscript"/>
        </w:rPr>
        <w:t>rd</w:t>
      </w:r>
      <w:r>
        <w:rPr>
          <w:spacing w:val="-1"/>
          <w:vertAlign w:val="baseline"/>
        </w:rPr>
        <w:t> </w:t>
      </w:r>
      <w:r>
        <w:rPr>
          <w:vertAlign w:val="baseline"/>
        </w:rPr>
        <w:t>Year</w:t>
      </w:r>
      <w:r>
        <w:rPr>
          <w:spacing w:val="-1"/>
          <w:vertAlign w:val="baseline"/>
        </w:rPr>
        <w:t> </w:t>
      </w:r>
      <w:r>
        <w:rPr>
          <w:vertAlign w:val="baseline"/>
        </w:rPr>
        <w:t>Modern</w:t>
      </w:r>
      <w:r>
        <w:rPr>
          <w:spacing w:val="-1"/>
          <w:vertAlign w:val="baseline"/>
        </w:rPr>
        <w:t> </w:t>
      </w:r>
      <w:r>
        <w:rPr>
          <w:vertAlign w:val="baseline"/>
        </w:rPr>
        <w:t>Hebrew</w:t>
      </w:r>
      <w:r>
        <w:rPr>
          <w:spacing w:val="-2"/>
          <w:vertAlign w:val="baseline"/>
        </w:rPr>
        <w:t> </w:t>
      </w:r>
      <w:r>
        <w:rPr>
          <w:vertAlign w:val="baseline"/>
        </w:rPr>
        <w:t>I</w:t>
      </w:r>
    </w:p>
    <w:p>
      <w:pPr>
        <w:pStyle w:val="BodyText"/>
        <w:spacing w:line="293" w:lineRule="exact"/>
        <w:ind w:left="949"/>
      </w:pPr>
      <w:r>
        <w:rPr/>
        <w:t>Middle</w:t>
      </w:r>
      <w:r>
        <w:rPr>
          <w:spacing w:val="-2"/>
        </w:rPr>
        <w:t> </w:t>
      </w:r>
      <w:r>
        <w:rPr/>
        <w:t>East</w:t>
      </w:r>
      <w:r>
        <w:rPr>
          <w:spacing w:val="-2"/>
        </w:rPr>
        <w:t> </w:t>
      </w:r>
      <w:r>
        <w:rPr/>
        <w:t>W4511</w:t>
      </w:r>
      <w:r>
        <w:rPr>
          <w:spacing w:val="-1"/>
        </w:rPr>
        <w:t> </w:t>
      </w:r>
      <w:r>
        <w:rPr/>
        <w:t>3</w:t>
      </w:r>
      <w:r>
        <w:rPr>
          <w:vertAlign w:val="superscript"/>
        </w:rPr>
        <w:t>rd</w:t>
      </w:r>
      <w:r>
        <w:rPr>
          <w:spacing w:val="-2"/>
          <w:vertAlign w:val="baseline"/>
        </w:rPr>
        <w:t> </w:t>
      </w:r>
      <w:r>
        <w:rPr>
          <w:vertAlign w:val="baseline"/>
        </w:rPr>
        <w:t>Year</w:t>
      </w:r>
      <w:r>
        <w:rPr>
          <w:spacing w:val="-2"/>
          <w:vertAlign w:val="baseline"/>
        </w:rPr>
        <w:t> </w:t>
      </w:r>
      <w:r>
        <w:rPr>
          <w:vertAlign w:val="baseline"/>
        </w:rPr>
        <w:t>Modern</w:t>
      </w:r>
      <w:r>
        <w:rPr>
          <w:spacing w:val="-1"/>
          <w:vertAlign w:val="baseline"/>
        </w:rPr>
        <w:t> </w:t>
      </w:r>
      <w:r>
        <w:rPr>
          <w:vertAlign w:val="baseline"/>
        </w:rPr>
        <w:t>Hebrew</w:t>
      </w:r>
      <w:r>
        <w:rPr>
          <w:spacing w:val="-3"/>
          <w:vertAlign w:val="baseline"/>
        </w:rPr>
        <w:t> </w:t>
      </w:r>
      <w:r>
        <w:rPr>
          <w:vertAlign w:val="baseline"/>
        </w:rPr>
        <w:t>II</w:t>
      </w:r>
    </w:p>
    <w:p>
      <w:pPr>
        <w:pStyle w:val="BodyText"/>
        <w:spacing w:before="4"/>
        <w:ind w:left="949" w:right="3237"/>
      </w:pPr>
      <w:r>
        <w:rPr/>
        <w:t>Middle East W4512 4</w:t>
      </w:r>
      <w:r>
        <w:rPr>
          <w:vertAlign w:val="superscript"/>
        </w:rPr>
        <w:t>th</w:t>
      </w:r>
      <w:r>
        <w:rPr>
          <w:vertAlign w:val="baseline"/>
        </w:rPr>
        <w:t> Year Modern Hebrew: Readings</w:t>
      </w:r>
      <w:r>
        <w:rPr>
          <w:spacing w:val="1"/>
          <w:vertAlign w:val="baseline"/>
        </w:rPr>
        <w:t> </w:t>
      </w:r>
      <w:r>
        <w:rPr>
          <w:vertAlign w:val="baseline"/>
        </w:rPr>
        <w:t>Middle East W1516 Int Hebrew: Intensive Grammar Rev</w:t>
      </w:r>
      <w:r>
        <w:rPr>
          <w:spacing w:val="-52"/>
          <w:vertAlign w:val="baseline"/>
        </w:rPr>
        <w:t> </w:t>
      </w:r>
      <w:r>
        <w:rPr>
          <w:vertAlign w:val="baseline"/>
        </w:rPr>
        <w:t>Yiddish</w:t>
      </w:r>
      <w:r>
        <w:rPr>
          <w:spacing w:val="-2"/>
          <w:vertAlign w:val="baseline"/>
        </w:rPr>
        <w:t> </w:t>
      </w:r>
      <w:r>
        <w:rPr>
          <w:vertAlign w:val="baseline"/>
        </w:rPr>
        <w:t>W1101</w:t>
      </w:r>
      <w:r>
        <w:rPr>
          <w:spacing w:val="-1"/>
          <w:vertAlign w:val="baseline"/>
        </w:rPr>
        <w:t> </w:t>
      </w:r>
      <w:r>
        <w:rPr>
          <w:vertAlign w:val="baseline"/>
        </w:rPr>
        <w:t>Elementary</w:t>
      </w:r>
      <w:r>
        <w:rPr>
          <w:spacing w:val="-1"/>
          <w:vertAlign w:val="baseline"/>
        </w:rPr>
        <w:t> </w:t>
      </w:r>
      <w:r>
        <w:rPr>
          <w:vertAlign w:val="baseline"/>
        </w:rPr>
        <w:t>Yiddish</w:t>
      </w:r>
      <w:r>
        <w:rPr>
          <w:spacing w:val="-2"/>
          <w:vertAlign w:val="baseline"/>
        </w:rPr>
        <w:t> </w:t>
      </w:r>
      <w:r>
        <w:rPr>
          <w:vertAlign w:val="baseline"/>
        </w:rPr>
        <w:t>I</w:t>
      </w:r>
    </w:p>
    <w:p>
      <w:pPr>
        <w:pStyle w:val="BodyText"/>
        <w:ind w:left="949" w:right="4993"/>
      </w:pPr>
      <w:r>
        <w:rPr/>
        <w:t>Yiddish W1201 Intermediate Yiddish I</w:t>
      </w:r>
      <w:r>
        <w:rPr>
          <w:spacing w:val="1"/>
        </w:rPr>
        <w:t> </w:t>
      </w:r>
      <w:r>
        <w:rPr/>
        <w:t>Yiddish W1102 Elementary Yiddish II</w:t>
      </w:r>
      <w:r>
        <w:rPr>
          <w:spacing w:val="1"/>
        </w:rPr>
        <w:t> </w:t>
      </w:r>
      <w:r>
        <w:rPr/>
        <w:t>Yiddish W3333 Advanced Yiddish I</w:t>
      </w:r>
      <w:r>
        <w:rPr>
          <w:spacing w:val="1"/>
        </w:rPr>
        <w:t> </w:t>
      </w:r>
      <w:r>
        <w:rPr/>
        <w:t>Yiddish</w:t>
      </w:r>
      <w:r>
        <w:rPr>
          <w:spacing w:val="-5"/>
        </w:rPr>
        <w:t> </w:t>
      </w:r>
      <w:r>
        <w:rPr/>
        <w:t>W1202</w:t>
      </w:r>
      <w:r>
        <w:rPr>
          <w:spacing w:val="-3"/>
        </w:rPr>
        <w:t> </w:t>
      </w:r>
      <w:r>
        <w:rPr/>
        <w:t>Intermediate</w:t>
      </w:r>
      <w:r>
        <w:rPr>
          <w:spacing w:val="-4"/>
        </w:rPr>
        <w:t> </w:t>
      </w:r>
      <w:r>
        <w:rPr/>
        <w:t>Yiddish</w:t>
      </w:r>
      <w:r>
        <w:rPr>
          <w:spacing w:val="-4"/>
        </w:rPr>
        <w:t> </w:t>
      </w:r>
      <w:r>
        <w:rPr/>
        <w:t>II</w:t>
      </w:r>
    </w:p>
    <w:sectPr>
      <w:pgSz w:w="12240" w:h="15840"/>
      <w:pgMar w:top="1380" w:bottom="280" w:left="12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auto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66" w:hanging="237"/>
        <w:jc w:val="left"/>
      </w:pPr>
      <w:rPr>
        <w:rFonts w:hint="default" w:ascii="Calibri" w:hAnsi="Calibri" w:eastAsia="Calibri" w:cs="Calibri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80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0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0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0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0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0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23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621" w:hanging="320"/>
      </w:pPr>
      <w:rPr>
        <w:rFonts w:hint="default" w:ascii="Symbol" w:hAnsi="Symbol" w:eastAsia="Symbol" w:cs="Symbol"/>
        <w:w w:val="76"/>
        <w:sz w:val="24"/>
        <w:szCs w:val="24"/>
      </w:rPr>
    </w:lvl>
    <w:lvl w:ilvl="1">
      <w:start w:val="0"/>
      <w:numFmt w:val="bullet"/>
      <w:lvlText w:val="•"/>
      <w:lvlJc w:val="left"/>
      <w:pPr>
        <w:ind w:left="2600" w:hanging="360"/>
      </w:pPr>
      <w:rPr>
        <w:rFonts w:hint="default" w:ascii="Calibri" w:hAnsi="Calibri" w:eastAsia="Calibri" w:cs="Calibri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3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91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1679" w:right="1274"/>
      <w:jc w:val="center"/>
      <w:outlineLvl w:val="1"/>
    </w:pPr>
    <w:rPr>
      <w:rFonts w:ascii="Calibri" w:hAnsi="Calibri" w:eastAsia="Calibri" w:cs="Calibri"/>
      <w:sz w:val="36"/>
      <w:szCs w:val="36"/>
    </w:rPr>
  </w:style>
  <w:style w:styleId="Heading2" w:type="paragraph">
    <w:name w:val="Heading 2"/>
    <w:basedOn w:val="Normal"/>
    <w:uiPriority w:val="1"/>
    <w:qFormat/>
    <w:pPr>
      <w:ind w:left="101"/>
      <w:outlineLvl w:val="2"/>
    </w:pPr>
    <w:rPr>
      <w:rFonts w:ascii="Calibri" w:hAnsi="Calibri" w:eastAsia="Calibri" w:cs="Calibri"/>
      <w:sz w:val="28"/>
      <w:szCs w:val="28"/>
    </w:rPr>
  </w:style>
  <w:style w:styleId="Title" w:type="paragraph">
    <w:name w:val="Title"/>
    <w:basedOn w:val="Normal"/>
    <w:uiPriority w:val="1"/>
    <w:qFormat/>
    <w:pPr>
      <w:spacing w:before="107"/>
      <w:ind w:left="1679" w:right="1513"/>
      <w:jc w:val="center"/>
    </w:pPr>
    <w:rPr>
      <w:rFonts w:ascii="Cambria" w:hAnsi="Cambria" w:eastAsia="Cambria" w:cs="Cambria"/>
      <w:b/>
      <w:bCs/>
      <w:sz w:val="55"/>
      <w:szCs w:val="55"/>
    </w:rPr>
  </w:style>
  <w:style w:styleId="ListParagraph" w:type="paragraph">
    <w:name w:val="List Paragraph"/>
    <w:basedOn w:val="Normal"/>
    <w:uiPriority w:val="1"/>
    <w:qFormat/>
    <w:pPr>
      <w:ind w:left="466" w:hanging="238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ijs@columbia.edu" TargetMode="External"/><Relationship Id="rId7" Type="http://schemas.openxmlformats.org/officeDocument/2006/relationships/hyperlink" Target="mailto:icl2001@columbia.edu" TargetMode="External"/><Relationship Id="rId8" Type="http://schemas.openxmlformats.org/officeDocument/2006/relationships/hyperlink" Target="http://www.iijs.columbia.edu/" TargetMode="External"/><Relationship Id="rId9" Type="http://schemas.openxmlformats.org/officeDocument/2006/relationships/image" Target="media/image2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Special Concentration Info Packet_Updated Fall 2014.doc</dc:title>
  <dcterms:created xsi:type="dcterms:W3CDTF">2021-07-09T14:49:47Z</dcterms:created>
  <dcterms:modified xsi:type="dcterms:W3CDTF">2021-07-09T14:49:47Z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Creator">
    <vt:lpwstr>Word</vt:lpwstr>
  </property>
  <property fmtid="{D5CDD505-2E9C-101B-9397-08002B2CF9AE}" pid="4" name="LastSaved">
    <vt:filetime>2021-07-09T00:00:00Z</vt:filetime>
  </property>
</Properties>
</file>